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2E2A" w14:textId="448EE667" w:rsidR="009314D4" w:rsidRDefault="000F316B" w:rsidP="00D947B5">
      <w:pPr>
        <w:pStyle w:val="Tittel"/>
        <w:ind w:firstLine="709"/>
        <w:contextualSpacing/>
        <w:jc w:val="right"/>
        <w:rPr>
          <w:b w:val="0"/>
          <w:sz w:val="20"/>
        </w:rPr>
      </w:pPr>
      <w:r w:rsidRPr="00A507C7">
        <w:rPr>
          <w:b w:val="0"/>
          <w:sz w:val="20"/>
        </w:rPr>
        <w:br/>
      </w:r>
      <w:r w:rsidR="00F05D39" w:rsidRPr="007C25BB">
        <w:rPr>
          <w:b w:val="0"/>
          <w:sz w:val="20"/>
        </w:rPr>
        <w:t xml:space="preserve">Versjon </w:t>
      </w:r>
      <w:r w:rsidR="00095102">
        <w:rPr>
          <w:b w:val="0"/>
          <w:sz w:val="20"/>
        </w:rPr>
        <w:t>2</w:t>
      </w:r>
      <w:r w:rsidR="007C25BB" w:rsidRPr="007C25BB">
        <w:rPr>
          <w:b w:val="0"/>
          <w:sz w:val="20"/>
        </w:rPr>
        <w:t>5</w:t>
      </w:r>
      <w:r w:rsidR="00F05D39" w:rsidRPr="007C25BB">
        <w:rPr>
          <w:b w:val="0"/>
          <w:sz w:val="20"/>
        </w:rPr>
        <w:t xml:space="preserve">. </w:t>
      </w:r>
      <w:r w:rsidR="004C68BE">
        <w:rPr>
          <w:b w:val="0"/>
          <w:sz w:val="20"/>
        </w:rPr>
        <w:t>april</w:t>
      </w:r>
      <w:r w:rsidR="00F05D39" w:rsidRPr="007C25BB">
        <w:rPr>
          <w:b w:val="0"/>
          <w:sz w:val="20"/>
        </w:rPr>
        <w:t xml:space="preserve"> 2017</w:t>
      </w:r>
    </w:p>
    <w:p w14:paraId="2C6420EC" w14:textId="21C47F3D" w:rsidR="009170C1" w:rsidRDefault="009170C1" w:rsidP="00D947B5">
      <w:pPr>
        <w:contextualSpacing/>
        <w:jc w:val="right"/>
      </w:pPr>
      <w:r>
        <w:t>Endret 02.05.2018</w:t>
      </w:r>
    </w:p>
    <w:p w14:paraId="3ACB2A3B" w14:textId="75230497" w:rsidR="003D7127" w:rsidRDefault="003D7127" w:rsidP="00D947B5">
      <w:pPr>
        <w:contextualSpacing/>
        <w:jc w:val="right"/>
      </w:pPr>
      <w:r>
        <w:t>Endret 08.06.2018</w:t>
      </w:r>
    </w:p>
    <w:p w14:paraId="1A33333B" w14:textId="5B740DB7" w:rsidR="003F1686" w:rsidRDefault="003F1686" w:rsidP="00F20130">
      <w:pPr>
        <w:spacing w:after="0"/>
        <w:jc w:val="right"/>
      </w:pPr>
      <w:r>
        <w:t>Endret 15</w:t>
      </w:r>
      <w:r w:rsidRPr="003F1686">
        <w:t>.06.2018</w:t>
      </w:r>
    </w:p>
    <w:p w14:paraId="7187272C" w14:textId="0A5212EB" w:rsidR="003307EC" w:rsidRDefault="003307EC" w:rsidP="00AF2E21">
      <w:pPr>
        <w:spacing w:after="0"/>
        <w:jc w:val="right"/>
      </w:pPr>
      <w:r>
        <w:t xml:space="preserve">  Endret 2</w:t>
      </w:r>
      <w:r w:rsidRPr="003307EC">
        <w:t>5.06.2018</w:t>
      </w:r>
    </w:p>
    <w:p w14:paraId="23C6FFB5" w14:textId="4AD82577" w:rsidR="00F20130" w:rsidRDefault="00F20130" w:rsidP="006E4F1C">
      <w:pPr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E4F1C">
        <w:t xml:space="preserve">Endret </w:t>
      </w:r>
      <w:r w:rsidR="006E4F1C">
        <w:t>22</w:t>
      </w:r>
      <w:r w:rsidRPr="006E4F1C">
        <w:t>.</w:t>
      </w:r>
      <w:r w:rsidR="006E4F1C">
        <w:t>06</w:t>
      </w:r>
      <w:r w:rsidRPr="006E4F1C">
        <w:t>.</w:t>
      </w:r>
      <w:r w:rsidR="006E4F1C">
        <w:t>2020</w:t>
      </w:r>
    </w:p>
    <w:p w14:paraId="61222C22" w14:textId="4F445DD1" w:rsidR="003C2A46" w:rsidRDefault="003C2A46" w:rsidP="006E4F1C">
      <w:pPr>
        <w:contextualSpacing/>
        <w:jc w:val="right"/>
      </w:pPr>
      <w:r>
        <w:t>Endret 30.09.2021</w:t>
      </w:r>
    </w:p>
    <w:p w14:paraId="0CCFFC09" w14:textId="761B8DC2" w:rsidR="00F63E75" w:rsidRDefault="00F63E75" w:rsidP="006E4F1C">
      <w:pPr>
        <w:contextualSpacing/>
        <w:jc w:val="right"/>
      </w:pPr>
      <w:r>
        <w:t>Endret 14.12.2023</w:t>
      </w:r>
    </w:p>
    <w:p w14:paraId="1790D61F" w14:textId="7A136798" w:rsidR="00FE0EBF" w:rsidRDefault="00FE0EBF" w:rsidP="006E4F1C">
      <w:pPr>
        <w:contextualSpacing/>
        <w:jc w:val="right"/>
      </w:pPr>
      <w:r>
        <w:t>Endret 22.11.2024</w:t>
      </w:r>
    </w:p>
    <w:p w14:paraId="579CE531" w14:textId="27D14EC1" w:rsidR="003F1686" w:rsidRPr="009170C1" w:rsidRDefault="003F1686" w:rsidP="003046CF"/>
    <w:p w14:paraId="20B8F134" w14:textId="77777777" w:rsidR="00BC7177" w:rsidRDefault="00F462FF" w:rsidP="00F96271">
      <w:pPr>
        <w:pStyle w:val="Tittel"/>
        <w:jc w:val="center"/>
      </w:pPr>
      <w:r>
        <w:t>F</w:t>
      </w:r>
      <w:r w:rsidR="005C7B4D">
        <w:t>inansieringsavtale</w:t>
      </w:r>
    </w:p>
    <w:p w14:paraId="720A19C0" w14:textId="77777777" w:rsidR="00FC748F" w:rsidRPr="003B6806" w:rsidRDefault="008438AA" w:rsidP="00541325">
      <w:pPr>
        <w:pStyle w:val="Tittel"/>
        <w:jc w:val="center"/>
      </w:pPr>
      <w:r>
        <w:t>(«</w:t>
      </w:r>
      <w:r w:rsidR="009A1B42">
        <w:t>Finansieringsa</w:t>
      </w:r>
      <w:r>
        <w:t>vtalen»)</w:t>
      </w:r>
    </w:p>
    <w:p w14:paraId="088ACDFE" w14:textId="77777777" w:rsidR="003B6806" w:rsidRPr="003B6806" w:rsidRDefault="003B6806" w:rsidP="00541325">
      <w:pPr>
        <w:pStyle w:val="Tittel"/>
        <w:jc w:val="center"/>
      </w:pPr>
      <w:r w:rsidRPr="003B6806">
        <w:t>m</w:t>
      </w:r>
      <w:r w:rsidR="00A92C85" w:rsidRPr="003B6806">
        <w:t>ellom</w:t>
      </w:r>
    </w:p>
    <w:p w14:paraId="500D4AD6" w14:textId="77777777" w:rsidR="00BC7177" w:rsidRDefault="00AB68A4" w:rsidP="00541325">
      <w:pPr>
        <w:pStyle w:val="Tittel"/>
        <w:jc w:val="center"/>
      </w:pPr>
      <w:r>
        <w:t>[Selskapsnavn]</w:t>
      </w:r>
      <w:r w:rsidRPr="003B6806">
        <w:t xml:space="preserve"> </w:t>
      </w:r>
      <w:r w:rsidR="003B6806" w:rsidRPr="003B6806">
        <w:t>AS</w:t>
      </w:r>
    </w:p>
    <w:p w14:paraId="28FCCB1C" w14:textId="77777777" w:rsidR="003B6806" w:rsidRPr="003B6806" w:rsidRDefault="000E58DE" w:rsidP="00541325">
      <w:pPr>
        <w:pStyle w:val="Tittel"/>
        <w:jc w:val="center"/>
      </w:pPr>
      <w:r>
        <w:t>(</w:t>
      </w:r>
      <w:r w:rsidR="00D750E4">
        <w:t>[</w:t>
      </w:r>
      <w:r w:rsidR="003B6806" w:rsidRPr="003B6806">
        <w:t>«Selskapet</w:t>
      </w:r>
      <w:r w:rsidR="00D750E4">
        <w:t>/Prosjektselskapet</w:t>
      </w:r>
      <w:r w:rsidR="003B6806" w:rsidRPr="003B6806">
        <w:t>»</w:t>
      </w:r>
      <w:r w:rsidR="00D750E4">
        <w:t>]</w:t>
      </w:r>
      <w:r w:rsidR="003B6806" w:rsidRPr="003B6806">
        <w:t>)</w:t>
      </w:r>
    </w:p>
    <w:p w14:paraId="0508C313" w14:textId="77777777" w:rsidR="003B6806" w:rsidRPr="003B6806" w:rsidRDefault="00FE221D" w:rsidP="00541325">
      <w:pPr>
        <w:pStyle w:val="Tittel"/>
        <w:jc w:val="center"/>
      </w:pPr>
      <w:r>
        <w:t>o</w:t>
      </w:r>
      <w:r w:rsidR="003B6806" w:rsidRPr="003B6806">
        <w:t>g</w:t>
      </w:r>
    </w:p>
    <w:p w14:paraId="3C305179" w14:textId="22699408" w:rsidR="002727BD" w:rsidRPr="00264A32" w:rsidRDefault="002727BD" w:rsidP="00913A16">
      <w:pPr>
        <w:pStyle w:val="Tittel"/>
        <w:jc w:val="center"/>
      </w:pPr>
      <w:r w:rsidRPr="00264A32">
        <w:t>[</w:t>
      </w:r>
      <w:r w:rsidR="00913A16" w:rsidRPr="00264A32">
        <w:t>«</w:t>
      </w:r>
      <w:r w:rsidR="00913A16">
        <w:t xml:space="preserve">Navn på </w:t>
      </w:r>
      <w:r w:rsidR="00913A16" w:rsidRPr="00264A32">
        <w:t>Oppdragsgiver»</w:t>
      </w:r>
      <w:r w:rsidRPr="00264A32">
        <w:t>]</w:t>
      </w:r>
    </w:p>
    <w:p w14:paraId="24B250D2" w14:textId="4760B911" w:rsidR="008438AA" w:rsidRPr="00264A32" w:rsidRDefault="008438AA" w:rsidP="00541325">
      <w:pPr>
        <w:pStyle w:val="Tittel"/>
        <w:jc w:val="center"/>
      </w:pPr>
    </w:p>
    <w:p w14:paraId="67D3552A" w14:textId="77777777" w:rsidR="00264A32" w:rsidRPr="00264A32" w:rsidRDefault="00264A32">
      <w:pPr>
        <w:pStyle w:val="Tittel"/>
        <w:jc w:val="center"/>
      </w:pPr>
    </w:p>
    <w:p w14:paraId="31771409" w14:textId="414EB54B" w:rsidR="00264A32" w:rsidRDefault="00264A32">
      <w:pPr>
        <w:pStyle w:val="Tittel"/>
        <w:jc w:val="center"/>
        <w:rPr>
          <w:rFonts w:cs="Lucida Sans Unicode"/>
        </w:rPr>
      </w:pPr>
      <w:r w:rsidRPr="00264A32">
        <w:rPr>
          <w:rFonts w:cs="Lucida Sans Unicode"/>
        </w:rPr>
        <w:t xml:space="preserve">[Navn på </w:t>
      </w:r>
      <w:r w:rsidR="003D7127">
        <w:rPr>
          <w:rFonts w:cs="Lucida Sans Unicode"/>
        </w:rPr>
        <w:t>Bompengeprosjektet</w:t>
      </w:r>
      <w:r w:rsidRPr="00264A32">
        <w:rPr>
          <w:rFonts w:cs="Lucida Sans Unicode"/>
        </w:rPr>
        <w:t>]</w:t>
      </w:r>
    </w:p>
    <w:p w14:paraId="404866B3" w14:textId="77777777" w:rsidR="00264A32" w:rsidRPr="00264A32" w:rsidRDefault="00264A32" w:rsidP="00541325">
      <w:pPr>
        <w:jc w:val="center"/>
      </w:pPr>
    </w:p>
    <w:p w14:paraId="3498BB2B" w14:textId="77777777" w:rsidR="00472425" w:rsidRPr="00472425" w:rsidRDefault="00472425" w:rsidP="00E30D16">
      <w:pPr>
        <w:jc w:val="center"/>
        <w:rPr>
          <w:b/>
          <w:i/>
        </w:rPr>
      </w:pPr>
      <w:r w:rsidRPr="00472425">
        <w:rPr>
          <w:b/>
          <w:i/>
        </w:rPr>
        <w:t xml:space="preserve">[Kommentar til utkastet: Dersom et </w:t>
      </w:r>
      <w:r w:rsidR="00E30D16">
        <w:rPr>
          <w:b/>
          <w:i/>
        </w:rPr>
        <w:t>regionalt bompengeselskap (</w:t>
      </w:r>
      <w:r w:rsidRPr="00472425">
        <w:rPr>
          <w:b/>
          <w:i/>
        </w:rPr>
        <w:t>RBPS</w:t>
      </w:r>
      <w:r w:rsidR="00E30D16">
        <w:rPr>
          <w:b/>
          <w:i/>
        </w:rPr>
        <w:t>)</w:t>
      </w:r>
      <w:r w:rsidRPr="00472425">
        <w:rPr>
          <w:b/>
          <w:i/>
        </w:rPr>
        <w:t xml:space="preserve"> er part i avtalen, beholder man «Selskapet» og sletter «Prosjektselskapet»</w:t>
      </w:r>
      <w:r w:rsidR="00C10126">
        <w:rPr>
          <w:b/>
          <w:i/>
        </w:rPr>
        <w:t xml:space="preserve"> </w:t>
      </w:r>
      <w:r w:rsidRPr="00472425">
        <w:rPr>
          <w:b/>
          <w:i/>
        </w:rPr>
        <w:t xml:space="preserve">der det er satt alternativer. Dersom det er et prosjektselskap som er part, slettes «Selskapet», og beholder «Prosjektselskapet». Dette gjennomføres konsekvent gjennom hele denne </w:t>
      </w:r>
      <w:r>
        <w:rPr>
          <w:b/>
          <w:i/>
        </w:rPr>
        <w:t>finansieringsa</w:t>
      </w:r>
      <w:r w:rsidRPr="00472425">
        <w:rPr>
          <w:b/>
          <w:i/>
        </w:rPr>
        <w:t>vtalen.]</w:t>
      </w:r>
    </w:p>
    <w:p w14:paraId="625127CD" w14:textId="77777777" w:rsidR="00BC7177" w:rsidRPr="00BC7177" w:rsidRDefault="00BC7177" w:rsidP="00E40A76">
      <w:pPr>
        <w:jc w:val="left"/>
      </w:pPr>
    </w:p>
    <w:p w14:paraId="5E70D2BD" w14:textId="77777777" w:rsidR="008438AA" w:rsidRPr="00896A1D" w:rsidRDefault="00B74883" w:rsidP="00896A1D">
      <w:pPr>
        <w:pStyle w:val="Overskrift1"/>
      </w:pPr>
      <w:r w:rsidRPr="00896A1D">
        <w:t>Finansieringsa</w:t>
      </w:r>
      <w:r w:rsidR="009A1B42" w:rsidRPr="00896A1D">
        <w:t>vtalen</w:t>
      </w:r>
      <w:r w:rsidR="001439FA" w:rsidRPr="00896A1D">
        <w:t>s</w:t>
      </w:r>
      <w:r w:rsidR="008438AA" w:rsidRPr="00896A1D">
        <w:t xml:space="preserve"> bakgrunn og formål</w:t>
      </w:r>
    </w:p>
    <w:p w14:paraId="295192C0" w14:textId="2626B2AD" w:rsidR="00836F87" w:rsidRDefault="00F935BA" w:rsidP="00E40A76">
      <w:pPr>
        <w:pStyle w:val="BodyText"/>
        <w:jc w:val="left"/>
      </w:pPr>
      <w:r w:rsidRPr="00F935BA">
        <w:t xml:space="preserve">Stortinget har samtykket til </w:t>
      </w:r>
      <w:r w:rsidR="00B74883">
        <w:t>innkrevi</w:t>
      </w:r>
      <w:r w:rsidR="00D61351">
        <w:t>ng av bompenger for finansiering</w:t>
      </w:r>
      <w:r w:rsidR="00B74883">
        <w:t xml:space="preserve"> av </w:t>
      </w:r>
      <w:r w:rsidRPr="00F935BA">
        <w:t>utbygging av [angi ve</w:t>
      </w:r>
      <w:r w:rsidR="00F502BF">
        <w:t>g</w:t>
      </w:r>
      <w:r w:rsidRPr="00F935BA">
        <w:t>strek</w:t>
      </w:r>
      <w:r w:rsidR="00B74883">
        <w:t>ning</w:t>
      </w:r>
      <w:r w:rsidR="00F06E26">
        <w:t>/bompengepakke/andre tiltak</w:t>
      </w:r>
      <w:r w:rsidRPr="00F935BA">
        <w:t xml:space="preserve"> som </w:t>
      </w:r>
      <w:r w:rsidR="003D7127">
        <w:t>Bompengeprosjektet</w:t>
      </w:r>
      <w:r w:rsidRPr="00F935BA">
        <w:t xml:space="preserve"> </w:t>
      </w:r>
      <w:r w:rsidR="00464188">
        <w:t>omfatter</w:t>
      </w:r>
      <w:r w:rsidRPr="00F935BA">
        <w:t>]</w:t>
      </w:r>
      <w:r w:rsidR="00E806C1">
        <w:t>, jf. Prop. [nummer</w:t>
      </w:r>
      <w:r w:rsidRPr="00F935BA">
        <w:t>]</w:t>
      </w:r>
      <w:r w:rsidR="00E806C1">
        <w:t xml:space="preserve"> S</w:t>
      </w:r>
      <w:r w:rsidR="000521E5">
        <w:t xml:space="preserve"> [år</w:t>
      </w:r>
      <w:r w:rsidR="000521E5" w:rsidRPr="00F935BA">
        <w:t>]</w:t>
      </w:r>
      <w:r w:rsidRPr="00F935BA">
        <w:t xml:space="preserve">, Innst. </w:t>
      </w:r>
      <w:r w:rsidR="000521E5">
        <w:t>[nummer</w:t>
      </w:r>
      <w:r w:rsidR="000521E5" w:rsidRPr="00F935BA">
        <w:t>]</w:t>
      </w:r>
      <w:r w:rsidR="000521E5">
        <w:t xml:space="preserve"> S [år</w:t>
      </w:r>
      <w:r w:rsidR="000521E5" w:rsidRPr="00F935BA">
        <w:t xml:space="preserve">] </w:t>
      </w:r>
      <w:r w:rsidRPr="00F935BA">
        <w:t xml:space="preserve">og vedtak i Stortinget [dato] </w:t>
      </w:r>
      <w:r w:rsidR="00464188">
        <w:t xml:space="preserve">som er </w:t>
      </w:r>
      <w:r w:rsidRPr="00F935BA">
        <w:t xml:space="preserve">inntatt som </w:t>
      </w:r>
      <w:r w:rsidRPr="002362CF">
        <w:rPr>
          <w:u w:val="single"/>
        </w:rPr>
        <w:t xml:space="preserve">Vedlegg </w:t>
      </w:r>
      <w:r w:rsidR="00E541B9">
        <w:rPr>
          <w:u w:val="single"/>
        </w:rPr>
        <w:t>1</w:t>
      </w:r>
      <w:r w:rsidRPr="00F935BA">
        <w:t xml:space="preserve"> til denne Finansieringsavtalen</w:t>
      </w:r>
      <w:r w:rsidR="00F850A1">
        <w:t xml:space="preserve"> </w:t>
      </w:r>
      <w:r w:rsidR="00F850A1" w:rsidRPr="001028E4">
        <w:t>(«Bompengeprosjektet»)</w:t>
      </w:r>
      <w:r w:rsidRPr="001028E4">
        <w:t xml:space="preserve">. </w:t>
      </w:r>
    </w:p>
    <w:p w14:paraId="39778D6B" w14:textId="35A14AEC" w:rsidR="00F935BA" w:rsidRDefault="00D750E4" w:rsidP="00E40A76">
      <w:pPr>
        <w:pStyle w:val="BodyText"/>
        <w:jc w:val="left"/>
      </w:pPr>
      <w:r>
        <w:t>[</w:t>
      </w:r>
      <w:r w:rsidR="00F935BA" w:rsidRPr="00F935BA">
        <w:t>Selskapet</w:t>
      </w:r>
      <w:r>
        <w:t>/Prosjektselskapet]</w:t>
      </w:r>
      <w:r w:rsidR="00F935BA" w:rsidRPr="00F935BA">
        <w:t xml:space="preserve"> skal i samsvar med bestemmelsene i denne Finansieringsavtalen, </w:t>
      </w:r>
      <w:r w:rsidR="00002FB6">
        <w:t>[</w:t>
      </w:r>
      <w:r w:rsidR="00F935BA" w:rsidRPr="00F935BA">
        <w:t>del</w:t>
      </w:r>
      <w:r w:rsidR="00002FB6">
        <w:t>]</w:t>
      </w:r>
      <w:r w:rsidR="00F935BA" w:rsidRPr="00F935BA">
        <w:t>finansiere de</w:t>
      </w:r>
      <w:r w:rsidR="005A69AD">
        <w:t xml:space="preserve"> prosjekter og tiltak som </w:t>
      </w:r>
      <w:r w:rsidR="003D7127">
        <w:t>Bompengeprosjektet</w:t>
      </w:r>
      <w:r w:rsidR="00F935BA" w:rsidRPr="00F935BA">
        <w:t xml:space="preserve"> gjelder. Formålet med Finansieringsavtalen er å angi de nærmere vilkårene for </w:t>
      </w:r>
      <w:r>
        <w:t>[</w:t>
      </w:r>
      <w:r w:rsidRPr="00F935BA">
        <w:t>Selskapet</w:t>
      </w:r>
      <w:r>
        <w:t>/Prosjektselskapet]</w:t>
      </w:r>
      <w:r w:rsidR="00F935BA" w:rsidRPr="00F935BA">
        <w:t xml:space="preserve">s finansieringsplikt, herunder utbetalinger til Oppdragsgiver. Finansieringsavtalen fastsetter også Oppdragsgivers oppgaver og ansvar </w:t>
      </w:r>
      <w:r w:rsidR="001603C4">
        <w:t>overfor [</w:t>
      </w:r>
      <w:r w:rsidR="001603C4" w:rsidRPr="00F935BA">
        <w:t>Selskapet</w:t>
      </w:r>
      <w:r w:rsidR="001603C4">
        <w:t>/Prosjektselskapet]</w:t>
      </w:r>
      <w:r w:rsidR="00F935BA" w:rsidRPr="00F935BA">
        <w:t>.</w:t>
      </w:r>
    </w:p>
    <w:p w14:paraId="382A39A0" w14:textId="07C422CB" w:rsidR="00191643" w:rsidRPr="00D947B5" w:rsidRDefault="00582C05" w:rsidP="00E40A76">
      <w:pPr>
        <w:pStyle w:val="BodyText"/>
        <w:jc w:val="left"/>
        <w:rPr>
          <w:b/>
          <w:i/>
        </w:rPr>
      </w:pPr>
      <w:r w:rsidRPr="00582C05">
        <w:rPr>
          <w:b/>
          <w:i/>
        </w:rPr>
        <w:lastRenderedPageBreak/>
        <w:t>[</w:t>
      </w:r>
      <w:r w:rsidRPr="00D947B5">
        <w:rPr>
          <w:b/>
          <w:i/>
        </w:rPr>
        <w:t xml:space="preserve">Kommentar til utkastet: </w:t>
      </w:r>
      <w:r w:rsidR="00191643" w:rsidRPr="00D947B5">
        <w:rPr>
          <w:b/>
          <w:i/>
        </w:rPr>
        <w:t>Finansieringsavtalen gjelder også bypakker, og avtalen vil måtte tilpasses de særlige hensyn som gjelder i denne sammenheng.</w:t>
      </w:r>
      <w:r w:rsidRPr="00D947B5">
        <w:rPr>
          <w:b/>
        </w:rPr>
        <w:t>]</w:t>
      </w:r>
    </w:p>
    <w:p w14:paraId="3A790828" w14:textId="77777777" w:rsidR="00F935BA" w:rsidRPr="0092684F" w:rsidRDefault="00F935BA" w:rsidP="00E40A76">
      <w:pPr>
        <w:pStyle w:val="Overskrift1"/>
      </w:pPr>
      <w:r w:rsidRPr="0092684F">
        <w:t xml:space="preserve">Forholdet til </w:t>
      </w:r>
      <w:r w:rsidR="00B74883">
        <w:t>Bompenge</w:t>
      </w:r>
      <w:r w:rsidRPr="0092684F">
        <w:t>avtale</w:t>
      </w:r>
      <w:r w:rsidR="00B74883">
        <w:t>n</w:t>
      </w:r>
      <w:r w:rsidRPr="0092684F">
        <w:t xml:space="preserve"> mellom </w:t>
      </w:r>
      <w:r w:rsidR="00E806C1" w:rsidRPr="0092684F">
        <w:t>[Selskapsnavn]</w:t>
      </w:r>
      <w:r w:rsidRPr="0092684F">
        <w:t xml:space="preserve"> AS og </w:t>
      </w:r>
      <w:r w:rsidRPr="00B74883">
        <w:t>Samferdselsdepartementet</w:t>
      </w:r>
      <w:r w:rsidR="00BC6F00" w:rsidRPr="0092684F">
        <w:t xml:space="preserve"> («Departementet»)</w:t>
      </w:r>
      <w:r w:rsidRPr="0092684F">
        <w:t xml:space="preserve"> </w:t>
      </w:r>
      <w:r w:rsidR="00B74883" w:rsidRPr="0092684F">
        <w:t>[</w:t>
      </w:r>
      <w:r w:rsidR="00B74883">
        <w:t>dato</w:t>
      </w:r>
      <w:r w:rsidR="00B74883" w:rsidRPr="0092684F">
        <w:t>]</w:t>
      </w:r>
    </w:p>
    <w:p w14:paraId="503AA88B" w14:textId="747A0FFD" w:rsidR="00F935BA" w:rsidRPr="00BA58B3" w:rsidRDefault="00F935BA" w:rsidP="00E40A76">
      <w:pPr>
        <w:ind w:left="794"/>
        <w:jc w:val="left"/>
      </w:pPr>
      <w:r w:rsidRPr="0092684F">
        <w:t xml:space="preserve">Denne </w:t>
      </w:r>
      <w:r w:rsidR="00B74883">
        <w:t>Finansierings</w:t>
      </w:r>
      <w:r w:rsidRPr="0092684F">
        <w:t xml:space="preserve">avtalen er underordnet </w:t>
      </w:r>
      <w:r w:rsidR="00704237" w:rsidRPr="0092684F">
        <w:t>Bompengeavtalen</w:t>
      </w:r>
      <w:r w:rsidRPr="0092684F">
        <w:t xml:space="preserve">. </w:t>
      </w:r>
      <w:r w:rsidR="00B74883">
        <w:t>Fin</w:t>
      </w:r>
      <w:r w:rsidR="00355C1D">
        <w:t>an</w:t>
      </w:r>
      <w:r w:rsidR="00B74883">
        <w:t>sieringsa</w:t>
      </w:r>
      <w:r w:rsidRPr="0092684F">
        <w:t xml:space="preserve">vtalen skal utfylles og forstås på bakgrunn av bestemmelsene i </w:t>
      </w:r>
      <w:r w:rsidR="00704237" w:rsidRPr="0092684F">
        <w:t>Bompengeavtalen</w:t>
      </w:r>
      <w:r w:rsidR="00F2087B" w:rsidRPr="0092684F">
        <w:t>, herunder også definisjonene i Bompengeavtalen punkt 2</w:t>
      </w:r>
      <w:r w:rsidR="006F587A" w:rsidRPr="0092684F">
        <w:t>.</w:t>
      </w:r>
      <w:r w:rsidR="00B74883">
        <w:t xml:space="preserve"> Bompengeavtalen er </w:t>
      </w:r>
      <w:r w:rsidR="00355C1D">
        <w:t>t</w:t>
      </w:r>
      <w:r w:rsidR="00B74883">
        <w:t xml:space="preserve">att </w:t>
      </w:r>
      <w:r w:rsidR="00355C1D">
        <w:t xml:space="preserve">inn </w:t>
      </w:r>
      <w:r w:rsidR="00B74883">
        <w:t xml:space="preserve">som </w:t>
      </w:r>
      <w:r w:rsidR="00B74883" w:rsidRPr="00086F9A">
        <w:rPr>
          <w:u w:val="single"/>
        </w:rPr>
        <w:t>Vedlegg 2</w:t>
      </w:r>
      <w:r w:rsidR="001028E4">
        <w:t xml:space="preserve"> til denne Finansieringsavtale</w:t>
      </w:r>
      <w:r w:rsidR="001603C4">
        <w:t>n.</w:t>
      </w:r>
    </w:p>
    <w:p w14:paraId="2B48EDCA" w14:textId="6B9A5D2C" w:rsidR="00F13AED" w:rsidRDefault="00F13AED" w:rsidP="00E40A76">
      <w:pPr>
        <w:pStyle w:val="Overskrift1"/>
      </w:pPr>
      <w:r>
        <w:t>Retten til å kreve inn bompenger mv</w:t>
      </w:r>
      <w:r w:rsidR="002F6B77">
        <w:t>.</w:t>
      </w:r>
    </w:p>
    <w:p w14:paraId="27D71E99" w14:textId="77777777" w:rsidR="000B3ACF" w:rsidRDefault="00002FB6" w:rsidP="00E40A76">
      <w:pPr>
        <w:pStyle w:val="BodyText"/>
        <w:jc w:val="left"/>
      </w:pPr>
      <w:r>
        <w:t>Det er inngått Prosjektavtale</w:t>
      </w:r>
      <w:r w:rsidR="00DB3DAF">
        <w:t xml:space="preserve"> </w:t>
      </w:r>
      <w:r w:rsidR="00F13AED">
        <w:t xml:space="preserve">[dato] mellom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="00F13AED">
        <w:t xml:space="preserve"> og </w:t>
      </w:r>
      <w:r w:rsidR="00E30D16">
        <w:t xml:space="preserve">Statens vegvesen v/Vegdirektoratet </w:t>
      </w:r>
      <w:r w:rsidR="00F13AED">
        <w:t>som gir</w:t>
      </w:r>
      <w:r w:rsidR="000B3ACF">
        <w:t xml:space="preserve">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="00441181">
        <w:t xml:space="preserve"> </w:t>
      </w:r>
      <w:r w:rsidR="000B3ACF">
        <w:t>rett</w:t>
      </w:r>
      <w:r w:rsidR="00441181">
        <w:t xml:space="preserve"> </w:t>
      </w:r>
      <w:r w:rsidR="000B3ACF">
        <w:t xml:space="preserve">til å kreve inn bompenger i </w:t>
      </w:r>
      <w:r w:rsidR="00355C1D">
        <w:t xml:space="preserve">samsvar med </w:t>
      </w:r>
      <w:r w:rsidR="000B3ACF">
        <w:t xml:space="preserve">Stortingets vedtak, og </w:t>
      </w:r>
      <w:r w:rsidR="00F13AED">
        <w:t xml:space="preserve">som fastsetter </w:t>
      </w:r>
      <w:r w:rsidR="000B3ACF">
        <w:t>de nærmere vilkår for slik innkreving</w:t>
      </w:r>
      <w:r w:rsidR="00F13AED">
        <w:t>.</w:t>
      </w:r>
      <w:r w:rsidR="000B3ACF">
        <w:t xml:space="preserve"> </w:t>
      </w:r>
      <w:r>
        <w:t>Prosjektavtale</w:t>
      </w:r>
      <w:r w:rsidR="00232A1F">
        <w:t xml:space="preserve">n er </w:t>
      </w:r>
      <w:r w:rsidR="00355C1D">
        <w:t xml:space="preserve">tatt inn </w:t>
      </w:r>
      <w:r w:rsidR="00232A1F">
        <w:t xml:space="preserve">som </w:t>
      </w:r>
      <w:r w:rsidR="00232A1F" w:rsidRPr="00163828">
        <w:rPr>
          <w:u w:val="single"/>
        </w:rPr>
        <w:t>V</w:t>
      </w:r>
      <w:r w:rsidR="00791EE9" w:rsidRPr="00163828">
        <w:rPr>
          <w:u w:val="single"/>
        </w:rPr>
        <w:t>edlegg 3</w:t>
      </w:r>
      <w:r w:rsidR="00355C1D" w:rsidRPr="00F14C25">
        <w:t xml:space="preserve"> </w:t>
      </w:r>
      <w:r w:rsidR="00355C1D">
        <w:t>til denne Finansieringsavtalen</w:t>
      </w:r>
      <w:r w:rsidR="00232A1F">
        <w:t xml:space="preserve">. </w:t>
      </w:r>
    </w:p>
    <w:p w14:paraId="02BDA09D" w14:textId="0EBBBB97" w:rsidR="00C0219E" w:rsidRDefault="00E61473" w:rsidP="00E40A76">
      <w:pPr>
        <w:pStyle w:val="Overskrift1"/>
      </w:pPr>
      <w:bookmarkStart w:id="0" w:name="_Ref444182629"/>
      <w:r>
        <w:t>F</w:t>
      </w:r>
      <w:r w:rsidR="00C0219E">
        <w:t xml:space="preserve">inansiering av </w:t>
      </w:r>
      <w:bookmarkEnd w:id="0"/>
      <w:r w:rsidR="003D7127">
        <w:t>Bompengeprosjektet</w:t>
      </w:r>
    </w:p>
    <w:p w14:paraId="3FC75005" w14:textId="77777777" w:rsidR="00CF7679" w:rsidRPr="00896A1D" w:rsidRDefault="000521E5" w:rsidP="00896A1D">
      <w:pPr>
        <w:pStyle w:val="Overskrift2"/>
      </w:pPr>
      <w:bookmarkStart w:id="1" w:name="_Ref442449093"/>
      <w:r w:rsidRPr="00896A1D">
        <w:t>B</w:t>
      </w:r>
      <w:r w:rsidR="00CF7679" w:rsidRPr="00896A1D">
        <w:t>ompengeprosjektet</w:t>
      </w:r>
      <w:bookmarkEnd w:id="1"/>
      <w:r w:rsidRPr="00896A1D">
        <w:t>s [kostnader/økonomiske ramme]</w:t>
      </w:r>
    </w:p>
    <w:p w14:paraId="5C55B75E" w14:textId="53184A99" w:rsidR="00232A1F" w:rsidRDefault="004A1CAA" w:rsidP="008C5A74">
      <w:pPr>
        <w:pStyle w:val="BodyText"/>
        <w:jc w:val="left"/>
      </w:pPr>
      <w:r w:rsidRPr="009B0732">
        <w:t xml:space="preserve">I henhold til </w:t>
      </w:r>
      <w:r w:rsidR="000521E5" w:rsidRPr="009B0732">
        <w:t>Prop. [nummer] S [år]</w:t>
      </w:r>
      <w:r w:rsidRPr="009B0732">
        <w:t xml:space="preserve"> er </w:t>
      </w:r>
      <w:r w:rsidR="009B0732" w:rsidRPr="00564D54">
        <w:t>[</w:t>
      </w:r>
      <w:r w:rsidR="000521E5" w:rsidRPr="009B0732">
        <w:t>styringsrammen</w:t>
      </w:r>
      <w:r w:rsidR="009B0732">
        <w:t>/forventet kostnad</w:t>
      </w:r>
      <w:r w:rsidR="009B0732" w:rsidRPr="008C5A74">
        <w:t>]</w:t>
      </w:r>
      <w:r w:rsidR="000521E5" w:rsidRPr="008C5A74">
        <w:t xml:space="preserve"> </w:t>
      </w:r>
      <w:r w:rsidRPr="008C5A74">
        <w:t xml:space="preserve">for </w:t>
      </w:r>
      <w:r w:rsidR="003D7127">
        <w:t>Bompengeprosjektet</w:t>
      </w:r>
      <w:r w:rsidRPr="008C5A74">
        <w:t xml:space="preserve"> </w:t>
      </w:r>
      <w:r w:rsidR="000521E5" w:rsidRPr="008C5A74">
        <w:t xml:space="preserve">fastsatt </w:t>
      </w:r>
      <w:r w:rsidR="00F13AED" w:rsidRPr="008C5A74">
        <w:t>til [</w:t>
      </w:r>
      <w:r w:rsidRPr="008C5A74">
        <w:t>NOK</w:t>
      </w:r>
      <w:r w:rsidR="002F6B77" w:rsidRPr="008C5A74">
        <w:t xml:space="preserve"> </w:t>
      </w:r>
      <w:r w:rsidR="005F7325" w:rsidRPr="008C5A74">
        <w:t>●</w:t>
      </w:r>
      <w:r w:rsidR="00F13AED" w:rsidRPr="008C5A74">
        <w:t>]</w:t>
      </w:r>
      <w:r w:rsidR="000521E5" w:rsidRPr="008C5A74">
        <w:t xml:space="preserve"> </w:t>
      </w:r>
      <w:r w:rsidR="00F502BF">
        <w:rPr>
          <w:rFonts w:ascii="Lucida Sans Unicode" w:hAnsi="Lucida Sans Unicode" w:cs="Lucida Sans Unicode"/>
        </w:rPr>
        <w:t>[</w:t>
      </w:r>
      <w:r w:rsidR="000521E5" w:rsidRPr="008C5A74">
        <w:t>og kostnadsrammen</w:t>
      </w:r>
      <w:r w:rsidR="00F502BF">
        <w:t xml:space="preserve"> </w:t>
      </w:r>
      <w:r w:rsidR="000521E5" w:rsidRPr="008C5A74">
        <w:t>til [NOK</w:t>
      </w:r>
      <w:r w:rsidR="009B0732">
        <w:t> </w:t>
      </w:r>
      <w:r w:rsidR="000521E5" w:rsidRPr="008C5A74">
        <w:t>●]</w:t>
      </w:r>
      <w:r w:rsidR="00264A32">
        <w:rPr>
          <w:rFonts w:ascii="Lucida Sans Unicode" w:hAnsi="Lucida Sans Unicode" w:cs="Lucida Sans Unicode"/>
        </w:rPr>
        <w:t>]</w:t>
      </w:r>
      <w:r w:rsidR="000521E5" w:rsidRPr="008C5A74">
        <w:t xml:space="preserve"> </w:t>
      </w:r>
      <w:r w:rsidRPr="008C5A74">
        <w:t xml:space="preserve">[innta detaljer fra </w:t>
      </w:r>
      <w:r w:rsidR="000521E5" w:rsidRPr="008C5A74">
        <w:t>bompengeproposisjonen</w:t>
      </w:r>
      <w:r w:rsidRPr="008C5A74">
        <w:t>] i [20XX]-prisnivå.</w:t>
      </w:r>
      <w:r w:rsidR="008C5A74">
        <w:t xml:space="preserve"> I </w:t>
      </w:r>
      <w:r w:rsidR="008C5A74" w:rsidRPr="00564D54">
        <w:t>[20</w:t>
      </w:r>
      <w:r w:rsidR="008C5A74">
        <w:t>YY</w:t>
      </w:r>
      <w:r w:rsidR="008C5A74" w:rsidRPr="00564D54">
        <w:t>]-prisnivå</w:t>
      </w:r>
      <w:r w:rsidR="008C5A74">
        <w:t xml:space="preserve"> er styringsrammen omregnet til </w:t>
      </w:r>
      <w:r w:rsidR="008C5A74" w:rsidRPr="008C5A74">
        <w:t>[NOK ●] og kostnadsrammen til [NOK ●]</w:t>
      </w:r>
      <w:r w:rsidR="008C5A74">
        <w:t xml:space="preserve">. </w:t>
      </w:r>
    </w:p>
    <w:p w14:paraId="5F68830A" w14:textId="24A3C033" w:rsidR="00B73013" w:rsidRPr="00BA58B3" w:rsidRDefault="00F850A1" w:rsidP="005B78FE">
      <w:pPr>
        <w:pStyle w:val="BodyText"/>
        <w:jc w:val="left"/>
      </w:pPr>
      <w:r w:rsidDel="00F850A1">
        <w:t xml:space="preserve"> </w:t>
      </w:r>
      <w:r w:rsidR="00D338FE" w:rsidRPr="008C5A74">
        <w:rPr>
          <w:b/>
          <w:i/>
        </w:rPr>
        <w:t>[Kommentar til utkastet: Bestemmelsen må endres og tilpasses til den enkelte Prop.</w:t>
      </w:r>
      <w:r w:rsidR="00541325">
        <w:rPr>
          <w:b/>
          <w:i/>
        </w:rPr>
        <w:t xml:space="preserve">, inkl. behovet for </w:t>
      </w:r>
      <w:r w:rsidR="00DC7C5D">
        <w:rPr>
          <w:b/>
          <w:i/>
        </w:rPr>
        <w:t xml:space="preserve">eget </w:t>
      </w:r>
      <w:r w:rsidR="00541325">
        <w:rPr>
          <w:b/>
          <w:i/>
        </w:rPr>
        <w:t>vedlegg</w:t>
      </w:r>
      <w:r w:rsidR="005B2314">
        <w:rPr>
          <w:b/>
          <w:i/>
        </w:rPr>
        <w:t>.</w:t>
      </w:r>
      <w:r w:rsidR="005B78FE">
        <w:rPr>
          <w:b/>
          <w:i/>
        </w:rPr>
        <w:t xml:space="preserve"> </w:t>
      </w:r>
      <w:r w:rsidR="00F502BF">
        <w:rPr>
          <w:b/>
          <w:i/>
        </w:rPr>
        <w:t xml:space="preserve">Begrepsbruken er avhengig av </w:t>
      </w:r>
      <w:r w:rsidR="005B2314">
        <w:rPr>
          <w:b/>
          <w:i/>
        </w:rPr>
        <w:t>Oppdragsgiver</w:t>
      </w:r>
      <w:r w:rsidR="00F502BF">
        <w:rPr>
          <w:b/>
          <w:i/>
        </w:rPr>
        <w:t>.</w:t>
      </w:r>
      <w:r w:rsidR="005B2314">
        <w:rPr>
          <w:b/>
          <w:i/>
        </w:rPr>
        <w:t xml:space="preserve"> Er kostnadene til anskaffelse av vegkantutstyr en del av kostnadsrammen må dette beløpet bli igjen i </w:t>
      </w:r>
      <w:r w:rsidR="00D02CA3">
        <w:rPr>
          <w:b/>
          <w:i/>
        </w:rPr>
        <w:t>S</w:t>
      </w:r>
      <w:r w:rsidR="005B2314">
        <w:rPr>
          <w:b/>
          <w:i/>
        </w:rPr>
        <w:t>elskapet.</w:t>
      </w:r>
      <w:r w:rsidR="005E06EB" w:rsidRPr="005E06EB">
        <w:rPr>
          <w:b/>
          <w:i/>
        </w:rPr>
        <w:t xml:space="preserve"> </w:t>
      </w:r>
      <w:r w:rsidR="005E06EB">
        <w:rPr>
          <w:b/>
          <w:i/>
        </w:rPr>
        <w:t xml:space="preserve">I pakker må det understrekes at utbyggingen tilpasses Selskapets netto inntektsramme (porteføljestyring). Rentebærende gjeld prioriteres </w:t>
      </w:r>
      <w:r w:rsidR="00D02CA3">
        <w:rPr>
          <w:b/>
          <w:i/>
        </w:rPr>
        <w:t>foran</w:t>
      </w:r>
      <w:r w:rsidR="005E06EB">
        <w:rPr>
          <w:b/>
          <w:i/>
        </w:rPr>
        <w:t xml:space="preserve"> rekvisisjon</w:t>
      </w:r>
      <w:r w:rsidR="00D02CA3">
        <w:rPr>
          <w:b/>
          <w:i/>
        </w:rPr>
        <w:t>skrav</w:t>
      </w:r>
      <w:r w:rsidR="005E06EB">
        <w:rPr>
          <w:b/>
          <w:i/>
        </w:rPr>
        <w:t xml:space="preserve"> fra Oppdragsgiver</w:t>
      </w:r>
      <w:r w:rsidR="005E06EB">
        <w:t>.</w:t>
      </w:r>
      <w:r w:rsidR="00D338FE" w:rsidRPr="008C5A74">
        <w:rPr>
          <w:b/>
          <w:i/>
        </w:rPr>
        <w:t>]</w:t>
      </w:r>
      <w:r w:rsidR="005B78FE">
        <w:rPr>
          <w:b/>
          <w:i/>
        </w:rPr>
        <w:t xml:space="preserve"> </w:t>
      </w:r>
    </w:p>
    <w:p w14:paraId="4777F411" w14:textId="65F2B901" w:rsidR="004A1CAA" w:rsidRDefault="00D750E4" w:rsidP="008C5A74">
      <w:pPr>
        <w:pStyle w:val="Overskrift2"/>
      </w:pPr>
      <w:bookmarkStart w:id="2" w:name="_Ref442449047"/>
      <w:r>
        <w:t>[</w:t>
      </w:r>
      <w:r w:rsidRPr="00F935BA">
        <w:t>Selskapet</w:t>
      </w:r>
      <w:r>
        <w:t>/Prosjektselskapet]</w:t>
      </w:r>
      <w:r w:rsidR="004A1CAA">
        <w:t xml:space="preserve">s </w:t>
      </w:r>
      <w:r w:rsidR="0009746D">
        <w:t xml:space="preserve">plikt til å </w:t>
      </w:r>
      <w:r w:rsidR="00FD13BF">
        <w:rPr>
          <w:rFonts w:ascii="Lucida Sans Unicode" w:hAnsi="Lucida Sans Unicode" w:cs="Lucida Sans Unicode"/>
        </w:rPr>
        <w:t>[</w:t>
      </w:r>
      <w:r w:rsidR="00C777A1">
        <w:t>del</w:t>
      </w:r>
      <w:r w:rsidR="00FD13BF">
        <w:rPr>
          <w:rFonts w:ascii="Lucida Sans Unicode" w:hAnsi="Lucida Sans Unicode" w:cs="Lucida Sans Unicode"/>
        </w:rPr>
        <w:t>]</w:t>
      </w:r>
      <w:r w:rsidR="0009746D">
        <w:t>finansiere</w:t>
      </w:r>
      <w:r w:rsidR="004A1CAA">
        <w:t xml:space="preserve"> </w:t>
      </w:r>
      <w:bookmarkEnd w:id="2"/>
      <w:r w:rsidR="003D7127">
        <w:t>Bompengeprosjektet</w:t>
      </w:r>
    </w:p>
    <w:p w14:paraId="5FDB1D6B" w14:textId="2BB04B02" w:rsidR="00011D1F" w:rsidRDefault="00D750E4" w:rsidP="008C5A74">
      <w:pPr>
        <w:pStyle w:val="BodyText"/>
        <w:jc w:val="left"/>
      </w:pPr>
      <w:r>
        <w:t>[</w:t>
      </w:r>
      <w:r w:rsidRPr="00F935BA">
        <w:t>Selskapet</w:t>
      </w:r>
      <w:r>
        <w:t>/Prosjektselskapet]</w:t>
      </w:r>
      <w:r w:rsidR="00232A1F">
        <w:t xml:space="preserve"> skal finansiere </w:t>
      </w:r>
      <w:r w:rsidR="004A1CAA">
        <w:t xml:space="preserve">[X] </w:t>
      </w:r>
      <w:r w:rsidR="001603C4">
        <w:t xml:space="preserve">pst. </w:t>
      </w:r>
      <w:r w:rsidR="004A1CAA">
        <w:t xml:space="preserve">av </w:t>
      </w:r>
      <w:r w:rsidR="00BF641C" w:rsidRPr="00564D54">
        <w:t>[</w:t>
      </w:r>
      <w:r w:rsidR="00BF641C" w:rsidRPr="009B0732">
        <w:t>styringsrammen</w:t>
      </w:r>
      <w:r w:rsidR="00BF641C">
        <w:t>/forventet kostnad</w:t>
      </w:r>
      <w:r w:rsidR="00BF641C" w:rsidRPr="008C5A74">
        <w:t xml:space="preserve">] </w:t>
      </w:r>
      <w:r w:rsidR="004A1CAA">
        <w:t xml:space="preserve">for </w:t>
      </w:r>
      <w:r w:rsidR="003D7127">
        <w:t>Bompengeprosjektet</w:t>
      </w:r>
      <w:r w:rsidR="00BF641C">
        <w:t xml:space="preserve">, jf. punkt </w:t>
      </w:r>
      <w:r w:rsidR="002B7E15">
        <w:t>4</w:t>
      </w:r>
      <w:r w:rsidR="00BF641C">
        <w:t>.1</w:t>
      </w:r>
      <w:r w:rsidR="00232A1F">
        <w:t xml:space="preserve">. </w:t>
      </w:r>
      <w:r w:rsidR="0084167D">
        <w:t xml:space="preserve">I </w:t>
      </w:r>
      <w:r w:rsidR="0084167D" w:rsidRPr="008C5A74">
        <w:t>[</w:t>
      </w:r>
      <w:r w:rsidR="0084167D">
        <w:t>20XX/</w:t>
      </w:r>
      <w:r w:rsidR="0084167D" w:rsidRPr="008C5A74">
        <w:t>20</w:t>
      </w:r>
      <w:r w:rsidR="0084167D">
        <w:t>YY</w:t>
      </w:r>
      <w:r w:rsidR="0084167D" w:rsidRPr="008C5A74">
        <w:t>]-prisnivå</w:t>
      </w:r>
      <w:r w:rsidR="0084167D">
        <w:t xml:space="preserve"> utgjør dette </w:t>
      </w:r>
      <w:r w:rsidR="0084167D" w:rsidRPr="008C5A74">
        <w:t>[NOK ●]</w:t>
      </w:r>
      <w:r w:rsidR="0084167D">
        <w:t>.</w:t>
      </w:r>
      <w:r w:rsidR="0084167D" w:rsidRPr="008C5A74">
        <w:t xml:space="preserve"> </w:t>
      </w:r>
    </w:p>
    <w:p w14:paraId="74048BA0" w14:textId="77777777" w:rsidR="00011D1F" w:rsidRDefault="00011D1F" w:rsidP="008C5A74">
      <w:pPr>
        <w:pStyle w:val="BodyText"/>
        <w:jc w:val="left"/>
      </w:pPr>
      <w:r w:rsidRPr="00541325">
        <w:rPr>
          <w:b/>
          <w:i/>
        </w:rPr>
        <w:t>[Kommentar til utkastet: Bestemmelsen må endres og tilpasses til den enkelte Prop.</w:t>
      </w:r>
      <w:r w:rsidR="00DC7C5D">
        <w:rPr>
          <w:b/>
          <w:i/>
        </w:rPr>
        <w:t>,</w:t>
      </w:r>
      <w:r>
        <w:rPr>
          <w:b/>
          <w:i/>
        </w:rPr>
        <w:t xml:space="preserve"> </w:t>
      </w:r>
      <w:r w:rsidR="00DC7C5D">
        <w:rPr>
          <w:b/>
          <w:i/>
        </w:rPr>
        <w:t>bl.a. d</w:t>
      </w:r>
      <w:r>
        <w:rPr>
          <w:b/>
          <w:i/>
        </w:rPr>
        <w:t>ersom prosjektet er en bompengepakke som omfatter flere prosjekter/tiltak eller finansieringen er mer komplisert/omfatter flere bidragsytere.</w:t>
      </w:r>
      <w:r w:rsidRPr="00541325">
        <w:rPr>
          <w:b/>
          <w:i/>
        </w:rPr>
        <w:t>]</w:t>
      </w:r>
    </w:p>
    <w:p w14:paraId="6A0D4FD4" w14:textId="0DE0E366" w:rsidR="005B2314" w:rsidRDefault="005B2314" w:rsidP="00913A16">
      <w:pPr>
        <w:pStyle w:val="Overskrift2"/>
      </w:pPr>
      <w:r w:rsidRPr="005B2314">
        <w:t>Fordeling av ansvar for etablering, anskaffelse</w:t>
      </w:r>
      <w:r w:rsidR="008256D8">
        <w:t>, montering,</w:t>
      </w:r>
      <w:r w:rsidRPr="005B2314">
        <w:t xml:space="preserve"> drift</w:t>
      </w:r>
      <w:r w:rsidR="008256D8">
        <w:t>, vedlikehold</w:t>
      </w:r>
      <w:r w:rsidRPr="005B2314">
        <w:t xml:space="preserve"> </w:t>
      </w:r>
      <w:r w:rsidR="009D0C8B">
        <w:t xml:space="preserve">og avvikling </w:t>
      </w:r>
      <w:r w:rsidRPr="005B2314">
        <w:t>av innkrevingsutstyr</w:t>
      </w:r>
    </w:p>
    <w:p w14:paraId="15374B4D" w14:textId="22CA8C6F" w:rsidR="005B2314" w:rsidRPr="005B2314" w:rsidRDefault="007A699E" w:rsidP="007A699E">
      <w:pPr>
        <w:pStyle w:val="BodyText"/>
      </w:pPr>
      <w:r>
        <w:t>N</w:t>
      </w:r>
      <w:r w:rsidRPr="007A699E">
        <w:t xml:space="preserve">ærmere bestemmelser </w:t>
      </w:r>
      <w:r>
        <w:t>om</w:t>
      </w:r>
      <w:r w:rsidRPr="007A699E">
        <w:t xml:space="preserve"> fordelingen av ansvar, rettigheter og plikter mellom Selskapet og Oppdragsgiver i forbindelse med</w:t>
      </w:r>
      <w:r w:rsidR="00913A16">
        <w:t xml:space="preserve"> etablering,</w:t>
      </w:r>
      <w:r w:rsidRPr="007A699E">
        <w:t xml:space="preserve"> anskaffelse, montering</w:t>
      </w:r>
      <w:r w:rsidR="009D0C8B">
        <w:t>,</w:t>
      </w:r>
      <w:r w:rsidRPr="007A699E">
        <w:t xml:space="preserve"> drift</w:t>
      </w:r>
      <w:r w:rsidR="008256D8">
        <w:t>, vedlikehold</w:t>
      </w:r>
      <w:r w:rsidRPr="007A699E">
        <w:t xml:space="preserve"> </w:t>
      </w:r>
      <w:r w:rsidR="009D0C8B">
        <w:t xml:space="preserve">og avvikling </w:t>
      </w:r>
      <w:r w:rsidRPr="007A699E">
        <w:t>av vegkantuts</w:t>
      </w:r>
      <w:r>
        <w:t>t</w:t>
      </w:r>
      <w:r w:rsidRPr="007A699E">
        <w:t>yr</w:t>
      </w:r>
      <w:r>
        <w:t xml:space="preserve"> framgår av </w:t>
      </w:r>
      <w:r w:rsidRPr="007A699E">
        <w:rPr>
          <w:u w:val="single"/>
        </w:rPr>
        <w:t>Vedlegg 5</w:t>
      </w:r>
      <w:r>
        <w:t xml:space="preserve">. Vedlegget fastsetter også bestemmelser for samhandling mellom Selskapet og </w:t>
      </w:r>
      <w:r w:rsidR="009F7C57">
        <w:t xml:space="preserve">Oppdragsgiver </w:t>
      </w:r>
      <w:r>
        <w:t>ved etablering</w:t>
      </w:r>
      <w:r w:rsidR="008256D8">
        <w:t>, vedlikehold og avvikling</w:t>
      </w:r>
      <w:r>
        <w:t xml:space="preserve"> av vegkantutstyr.</w:t>
      </w:r>
    </w:p>
    <w:p w14:paraId="5A68FC9B" w14:textId="2E0F5305" w:rsidR="00C0219E" w:rsidRDefault="00197E3D" w:rsidP="007A699E">
      <w:pPr>
        <w:pStyle w:val="Overskrift2"/>
      </w:pPr>
      <w:r w:rsidRPr="007A699E">
        <w:rPr>
          <w:rStyle w:val="Merknadsreferanse"/>
          <w:sz w:val="24"/>
          <w:szCs w:val="24"/>
        </w:rPr>
        <w:lastRenderedPageBreak/>
        <w:t>B</w:t>
      </w:r>
      <w:r w:rsidR="00C0219E">
        <w:t>eregning av utbyggingskostnadene</w:t>
      </w:r>
    </w:p>
    <w:p w14:paraId="08AFBB5A" w14:textId="5836358B" w:rsidR="00C0219E" w:rsidRDefault="00C0219E" w:rsidP="00BF641C">
      <w:pPr>
        <w:pStyle w:val="BodyText"/>
        <w:jc w:val="left"/>
      </w:pPr>
      <w:r>
        <w:t xml:space="preserve">Om ikke annet er bestemt, </w:t>
      </w:r>
      <w:r w:rsidR="000336B4">
        <w:t xml:space="preserve">inkluderer utbyggingskostnadene som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 xml:space="preserve"> </w:t>
      </w:r>
      <w:r w:rsidR="000336B4">
        <w:t>skal [del]</w:t>
      </w:r>
      <w:r>
        <w:t>finansier</w:t>
      </w:r>
      <w:r w:rsidR="000336B4">
        <w:t>e</w:t>
      </w:r>
      <w:r w:rsidR="0091034D">
        <w:t>,</w:t>
      </w:r>
      <w:r w:rsidR="000336B4">
        <w:t xml:space="preserve"> </w:t>
      </w:r>
      <w:r>
        <w:t xml:space="preserve">utgifter </w:t>
      </w:r>
      <w:r w:rsidR="00126A9D">
        <w:t xml:space="preserve">til gjennomføringen av Bompengeprosjektet, herunder blant annet utgifter </w:t>
      </w:r>
      <w:r>
        <w:t>til planlegging og prosjektering, anleggskostnader inklusive byggeledelse og kontroll,</w:t>
      </w:r>
      <w:r w:rsidR="00126A9D">
        <w:t xml:space="preserve"> </w:t>
      </w:r>
      <w:r>
        <w:t>erstatning for anleggsskader, utbedring av skader i anleggsperioden som ikke dekkes av entreprenøren eller andre kontraktsmedhjelpere, kostnader til grunnerverv</w:t>
      </w:r>
      <w:r w:rsidR="007B7D4F">
        <w:t xml:space="preserve"> og</w:t>
      </w:r>
      <w:r>
        <w:t xml:space="preserve"> erstatningskrav fra tredjemann i </w:t>
      </w:r>
      <w:r w:rsidR="00D94C20">
        <w:t>tilknytning til utbyggingen.</w:t>
      </w:r>
    </w:p>
    <w:p w14:paraId="58B31488" w14:textId="77777777" w:rsidR="002362CF" w:rsidRPr="002362CF" w:rsidRDefault="002362CF">
      <w:pPr>
        <w:pStyle w:val="BodyText"/>
        <w:jc w:val="left"/>
        <w:rPr>
          <w:b/>
          <w:i/>
        </w:rPr>
      </w:pPr>
      <w:r w:rsidRPr="002362CF">
        <w:rPr>
          <w:b/>
          <w:i/>
        </w:rPr>
        <w:t xml:space="preserve">[Kommentar til utkastet: </w:t>
      </w:r>
      <w:r w:rsidR="00011D1F">
        <w:rPr>
          <w:b/>
          <w:i/>
        </w:rPr>
        <w:t>Bestemmelsen</w:t>
      </w:r>
      <w:r w:rsidR="005F7325">
        <w:rPr>
          <w:b/>
          <w:i/>
        </w:rPr>
        <w:t xml:space="preserve"> </w:t>
      </w:r>
      <w:r w:rsidRPr="002362CF">
        <w:rPr>
          <w:b/>
          <w:i/>
        </w:rPr>
        <w:t xml:space="preserve">må tilpasses </w:t>
      </w:r>
      <w:r w:rsidR="00DC7C5D">
        <w:rPr>
          <w:b/>
          <w:i/>
        </w:rPr>
        <w:t>til den enkelte Prop</w:t>
      </w:r>
      <w:r w:rsidRPr="002362CF">
        <w:rPr>
          <w:b/>
          <w:i/>
        </w:rPr>
        <w:t>.]</w:t>
      </w:r>
    </w:p>
    <w:p w14:paraId="69277F05" w14:textId="4F7A43B5" w:rsidR="00197E3D" w:rsidRDefault="00C0219E">
      <w:pPr>
        <w:pStyle w:val="BodyText"/>
        <w:jc w:val="left"/>
      </w:pPr>
      <w:r>
        <w:t>Som anleggskostnad</w:t>
      </w:r>
      <w:r w:rsidR="000336B4">
        <w:t>er</w:t>
      </w:r>
      <w:r>
        <w:t xml:space="preserve"> regnes også eventuelle etterbetalinger til entreprenører og andre kontraktsmedhjelpere som følge av rettsavgjørelse eller forlik</w:t>
      </w:r>
      <w:r w:rsidR="005B2314">
        <w:t xml:space="preserve">, samt </w:t>
      </w:r>
      <w:r w:rsidR="007A699E">
        <w:t>O</w:t>
      </w:r>
      <w:r w:rsidR="008E3986">
        <w:t>ppdragsgivers</w:t>
      </w:r>
      <w:r w:rsidR="007A699E">
        <w:t xml:space="preserve"> </w:t>
      </w:r>
      <w:r w:rsidR="005B2314">
        <w:t>kostnader etter pkt. 4.3</w:t>
      </w:r>
      <w:r>
        <w:t xml:space="preserve">. </w:t>
      </w:r>
    </w:p>
    <w:p w14:paraId="2B40C5F3" w14:textId="77777777" w:rsidR="00C0219E" w:rsidRDefault="00C0219E" w:rsidP="00E40A76">
      <w:pPr>
        <w:pStyle w:val="Overskrift2"/>
      </w:pPr>
      <w:bookmarkStart w:id="3" w:name="_Ref442449849"/>
      <w:r>
        <w:t>Prisstigning i utbyggingsperioden</w:t>
      </w:r>
      <w:bookmarkEnd w:id="3"/>
    </w:p>
    <w:p w14:paraId="0CFE8C8A" w14:textId="77777777" w:rsidR="002E06C5" w:rsidRDefault="00C0219E" w:rsidP="00E40A76">
      <w:pPr>
        <w:pStyle w:val="BodyText"/>
        <w:jc w:val="left"/>
      </w:pPr>
      <w:r>
        <w:t xml:space="preserve">I tillegg til det beløp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 xml:space="preserve"> plikter å betale etter punkt </w:t>
      </w:r>
      <w:r w:rsidR="00011D1F">
        <w:t>4.2</w:t>
      </w:r>
      <w:r w:rsidR="00E67F50">
        <w:t>,</w:t>
      </w:r>
      <w:r w:rsidR="007B7D4F">
        <w:t xml:space="preserve"> jf. </w:t>
      </w:r>
      <w:r w:rsidR="00011D1F">
        <w:t>4.</w:t>
      </w:r>
      <w:r w:rsidR="00120296">
        <w:t>4</w:t>
      </w:r>
      <w:r w:rsidR="007B7D4F">
        <w:t>,</w:t>
      </w:r>
      <w:r>
        <w:t xml:space="preserve"> plikter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 xml:space="preserve"> å dekke en andel av prisstigning i utbyggingsperioden som svarer til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 xml:space="preserve">s andel av de beregnede totale </w:t>
      </w:r>
      <w:r w:rsidR="0009746D">
        <w:t>utbyggings</w:t>
      </w:r>
      <w:r>
        <w:t>kostnadene</w:t>
      </w:r>
      <w:r w:rsidR="003E4DD7">
        <w:t xml:space="preserve"> for </w:t>
      </w:r>
      <w:r w:rsidR="00126A9D">
        <w:t xml:space="preserve">Bompengeprosjektet </w:t>
      </w:r>
      <w:r w:rsidR="003E4DD7">
        <w:t xml:space="preserve">etter punkt </w:t>
      </w:r>
      <w:r w:rsidR="00011D1F">
        <w:t>4.1</w:t>
      </w:r>
      <w:r>
        <w:t>. Prisstigningen skal beregnes med grunnlag i Statistisk Sentralbyrås</w:t>
      </w:r>
      <w:r w:rsidR="00126A9D">
        <w:t xml:space="preserve"> bygge</w:t>
      </w:r>
      <w:r>
        <w:t xml:space="preserve">kostnadsindeks for veganlegg. </w:t>
      </w:r>
    </w:p>
    <w:p w14:paraId="6EF6BAAA" w14:textId="332C26C7" w:rsidR="00C0219E" w:rsidRDefault="002E06C5" w:rsidP="00F63E75">
      <w:pPr>
        <w:pStyle w:val="BodyText"/>
        <w:jc w:val="left"/>
      </w:pPr>
      <w:r w:rsidRPr="00F63E75">
        <w:rPr>
          <w:b/>
          <w:i/>
        </w:rPr>
        <w:t>[Kommentar til utkastet: Dette punktet må tilpasses det enkelte prosjekt, jf. forskjell på enkeltprosjekter og pakker.]</w:t>
      </w:r>
    </w:p>
    <w:p w14:paraId="0A63FF3A" w14:textId="77777777" w:rsidR="00C0219E" w:rsidRDefault="00C0219E" w:rsidP="00E40A76">
      <w:pPr>
        <w:pStyle w:val="Overskrift2"/>
      </w:pPr>
      <w:r>
        <w:t>Kostnadsøkning</w:t>
      </w:r>
      <w:r w:rsidR="000336B4">
        <w:t>er</w:t>
      </w:r>
    </w:p>
    <w:p w14:paraId="3943041A" w14:textId="4A0760E9" w:rsidR="00C0219E" w:rsidRDefault="00D750E4" w:rsidP="00E40A76">
      <w:pPr>
        <w:pStyle w:val="BodyText"/>
        <w:jc w:val="left"/>
      </w:pPr>
      <w:r>
        <w:t>[</w:t>
      </w:r>
      <w:r w:rsidRPr="00F935BA">
        <w:t>Selskapet</w:t>
      </w:r>
      <w:r>
        <w:t>/Prosjektselskapet]</w:t>
      </w:r>
      <w:r w:rsidR="00C0219E">
        <w:t xml:space="preserve"> plikter å dekke en andel av </w:t>
      </w:r>
      <w:r w:rsidR="00191643">
        <w:t xml:space="preserve">enhver </w:t>
      </w:r>
      <w:r w:rsidR="00C0219E">
        <w:t xml:space="preserve">kostnadsøkning ut over prisstigning </w:t>
      </w:r>
      <w:r w:rsidR="003E4DD7">
        <w:t xml:space="preserve">etter punkt </w:t>
      </w:r>
      <w:r w:rsidR="00011D1F">
        <w:t>4.</w:t>
      </w:r>
      <w:r w:rsidR="007E1A50">
        <w:t xml:space="preserve">4 </w:t>
      </w:r>
      <w:r w:rsidR="00C0219E">
        <w:t xml:space="preserve">som svarer til </w:t>
      </w:r>
      <w:r>
        <w:t>[</w:t>
      </w:r>
      <w:r w:rsidRPr="00F935BA">
        <w:t>Selskapet</w:t>
      </w:r>
      <w:r>
        <w:t>/Prosjektselskapet]</w:t>
      </w:r>
      <w:r w:rsidR="00C0219E">
        <w:t xml:space="preserve">s andel av </w:t>
      </w:r>
      <w:r w:rsidR="0009746D">
        <w:t>utbyggings</w:t>
      </w:r>
      <w:r w:rsidR="00C0219E">
        <w:t>kostnadene</w:t>
      </w:r>
      <w:r w:rsidR="003E4DD7">
        <w:t xml:space="preserve"> som angitt i</w:t>
      </w:r>
      <w:r w:rsidR="00C0219E">
        <w:t xml:space="preserve"> punkt</w:t>
      </w:r>
      <w:r w:rsidR="003E4DD7">
        <w:t xml:space="preserve"> </w:t>
      </w:r>
      <w:r w:rsidR="006A2DB4">
        <w:t>4.</w:t>
      </w:r>
      <w:r w:rsidR="00FE0EBF">
        <w:t>2</w:t>
      </w:r>
      <w:r w:rsidR="00C0219E">
        <w:t>,</w:t>
      </w:r>
      <w:r w:rsidR="00A441E8">
        <w:t xml:space="preserve"> </w:t>
      </w:r>
      <w:r w:rsidR="00C0219E">
        <w:t xml:space="preserve">likevel slik at plikten til å dekke andel av kostnadsøkning er begrenset til </w:t>
      </w:r>
      <w:r w:rsidR="00020B9E">
        <w:t>[kostnadsrammen/</w:t>
      </w:r>
      <w:r w:rsidR="00C0219E">
        <w:t xml:space="preserve">inntil </w:t>
      </w:r>
      <w:r w:rsidR="000166F5">
        <w:t>[</w:t>
      </w:r>
      <w:r w:rsidR="00C0219E">
        <w:t>10</w:t>
      </w:r>
      <w:r w:rsidR="000166F5">
        <w:t>]</w:t>
      </w:r>
      <w:r w:rsidR="00C0219E">
        <w:t xml:space="preserve"> </w:t>
      </w:r>
      <w:r w:rsidR="007E1A50">
        <w:t xml:space="preserve">pst. </w:t>
      </w:r>
      <w:r w:rsidR="00C0219E">
        <w:t xml:space="preserve">av </w:t>
      </w:r>
      <w:r w:rsidR="00347E47">
        <w:t xml:space="preserve">forventet </w:t>
      </w:r>
      <w:r w:rsidR="003E4DD7" w:rsidRPr="003E4DD7">
        <w:t>kostnad</w:t>
      </w:r>
      <w:r w:rsidR="00347E47">
        <w:t>]</w:t>
      </w:r>
      <w:r w:rsidR="003E4DD7" w:rsidRPr="003E4DD7">
        <w:t xml:space="preserve"> for </w:t>
      </w:r>
      <w:r w:rsidR="003D7127">
        <w:t>Bompengeprosjektet</w:t>
      </w:r>
      <w:r w:rsidR="003E4DD7">
        <w:t xml:space="preserve"> som angitt i punkt </w:t>
      </w:r>
      <w:r w:rsidR="00011D1F">
        <w:t>4.1</w:t>
      </w:r>
      <w:r w:rsidR="009F4455">
        <w:t>.</w:t>
      </w:r>
      <w:r w:rsidR="00977006">
        <w:t xml:space="preserve"> </w:t>
      </w:r>
    </w:p>
    <w:p w14:paraId="54D4CED3" w14:textId="7A835B63" w:rsidR="00DC7C5D" w:rsidRDefault="00DC7C5D" w:rsidP="00E40A76">
      <w:pPr>
        <w:pStyle w:val="BodyText"/>
        <w:jc w:val="left"/>
      </w:pPr>
      <w:r w:rsidRPr="002362CF">
        <w:rPr>
          <w:b/>
          <w:i/>
        </w:rPr>
        <w:t xml:space="preserve">[Kommentar til utkastet: </w:t>
      </w:r>
      <w:r>
        <w:rPr>
          <w:b/>
          <w:i/>
        </w:rPr>
        <w:t>Dette punktet må tilpasses det enkelte prosjekt, jf.</w:t>
      </w:r>
      <w:r w:rsidR="00501DEE">
        <w:rPr>
          <w:b/>
          <w:i/>
        </w:rPr>
        <w:t xml:space="preserve"> </w:t>
      </w:r>
      <w:r w:rsidR="007E1A50">
        <w:rPr>
          <w:b/>
          <w:i/>
        </w:rPr>
        <w:t>bl.a.</w:t>
      </w:r>
      <w:r>
        <w:rPr>
          <w:b/>
          <w:i/>
        </w:rPr>
        <w:t xml:space="preserve"> forskjell på enkeltprosjekter og pakker</w:t>
      </w:r>
      <w:r w:rsidRPr="002362CF">
        <w:rPr>
          <w:b/>
          <w:i/>
        </w:rPr>
        <w:t>.]</w:t>
      </w:r>
    </w:p>
    <w:p w14:paraId="030F5803" w14:textId="77777777" w:rsidR="00C0219E" w:rsidRDefault="00C0219E" w:rsidP="00E40A76">
      <w:pPr>
        <w:pStyle w:val="Overskrift2"/>
      </w:pPr>
      <w:r>
        <w:t>Kostnadsbesparelser</w:t>
      </w:r>
    </w:p>
    <w:p w14:paraId="7EB01904" w14:textId="271D4366" w:rsidR="005F7325" w:rsidRDefault="00C0219E" w:rsidP="00200B44">
      <w:pPr>
        <w:pStyle w:val="BodyText"/>
        <w:jc w:val="left"/>
      </w:pPr>
      <w:r>
        <w:t xml:space="preserve">Dersom kostnadene ved utbyggingen blir lavere enn det som er forutsatt i </w:t>
      </w:r>
      <w:r w:rsidR="007B7D4F">
        <w:t>p</w:t>
      </w:r>
      <w:r>
        <w:t>unkt</w:t>
      </w:r>
      <w:r w:rsidR="003E4DD7">
        <w:t xml:space="preserve"> </w:t>
      </w:r>
      <w:r w:rsidR="008B4245">
        <w:t>4.1</w:t>
      </w:r>
      <w:r>
        <w:t xml:space="preserve">, skal </w:t>
      </w:r>
      <w:r w:rsidR="00B710B0">
        <w:t>d</w:t>
      </w:r>
      <w:r>
        <w:t xml:space="preserve">en andel av besparelsen som svarer til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>s andel av de beregne</w:t>
      </w:r>
      <w:r w:rsidR="003E4DD7">
        <w:t>de totale kostnadene</w:t>
      </w:r>
      <w:r>
        <w:t xml:space="preserve"> </w:t>
      </w:r>
      <w:r w:rsidR="003E4DD7">
        <w:t xml:space="preserve">for </w:t>
      </w:r>
      <w:r w:rsidR="003D7127">
        <w:t>Bompengeprosjektet</w:t>
      </w:r>
      <w:r w:rsidR="003E4DD7">
        <w:t xml:space="preserve"> </w:t>
      </w:r>
      <w:r>
        <w:t xml:space="preserve">komme til fradrag i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>s av</w:t>
      </w:r>
      <w:r w:rsidR="003E4DD7">
        <w:t xml:space="preserve">talte betalingsforpliktelse etter punkt </w:t>
      </w:r>
      <w:r w:rsidR="008B4245">
        <w:t>4.2</w:t>
      </w:r>
      <w:r w:rsidR="009F4455">
        <w:t>,</w:t>
      </w:r>
      <w:r>
        <w:t xml:space="preserve"> likevel slik at fradraget er begrenset til 10 </w:t>
      </w:r>
      <w:r w:rsidR="00D57596">
        <w:t xml:space="preserve">pst. </w:t>
      </w:r>
      <w:r>
        <w:t>av den avtalte betalingsforpliktelsen.</w:t>
      </w:r>
      <w:r w:rsidR="00B710B0">
        <w:t xml:space="preserve"> Kostnadsbesparelser på mer enn 10 </w:t>
      </w:r>
      <w:r w:rsidR="00D57596">
        <w:t xml:space="preserve">pst. </w:t>
      </w:r>
      <w:r w:rsidR="00B710B0">
        <w:t>av den avtalte betalingsforpliktelsen tilfaller Oppdragsgiver.</w:t>
      </w:r>
    </w:p>
    <w:p w14:paraId="44BCBBEC" w14:textId="28AF6763" w:rsidR="00DC7C5D" w:rsidRPr="005F7325" w:rsidRDefault="00DC7C5D" w:rsidP="00582C05">
      <w:pPr>
        <w:pStyle w:val="BodyText"/>
        <w:jc w:val="left"/>
      </w:pPr>
      <w:bookmarkStart w:id="4" w:name="_Hlk152147925"/>
      <w:r w:rsidRPr="002362CF">
        <w:rPr>
          <w:b/>
          <w:i/>
        </w:rPr>
        <w:t xml:space="preserve">[Kommentar til utkastet: </w:t>
      </w:r>
      <w:r>
        <w:rPr>
          <w:b/>
          <w:i/>
        </w:rPr>
        <w:t>Dette punktet må tilpasses det enkelte prosjekt, jf. forskjell på enkeltprosjekter og pakker</w:t>
      </w:r>
      <w:r w:rsidRPr="002362CF">
        <w:rPr>
          <w:b/>
          <w:i/>
        </w:rPr>
        <w:t>.]</w:t>
      </w:r>
    </w:p>
    <w:bookmarkEnd w:id="4"/>
    <w:p w14:paraId="178214E5" w14:textId="77777777" w:rsidR="00C0219E" w:rsidRDefault="00C0219E" w:rsidP="00E40A76">
      <w:pPr>
        <w:pStyle w:val="Overskrift2"/>
      </w:pPr>
      <w:r>
        <w:lastRenderedPageBreak/>
        <w:t xml:space="preserve">Opphør av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 xml:space="preserve">s finansieringsbistand </w:t>
      </w:r>
    </w:p>
    <w:p w14:paraId="74684598" w14:textId="77777777" w:rsidR="00C0219E" w:rsidRDefault="00C0219E" w:rsidP="00E40A76">
      <w:pPr>
        <w:pStyle w:val="BodyText"/>
        <w:jc w:val="left"/>
      </w:pPr>
      <w:r>
        <w:t>Senest ett år etter at vegen er åpnet for trafikk</w:t>
      </w:r>
      <w:r w:rsidR="002B7E15">
        <w:t xml:space="preserve"> og bompengeinnkrevingen er startet</w:t>
      </w:r>
      <w:r>
        <w:t xml:space="preserve">, skal Oppdragsgiver gi </w:t>
      </w:r>
      <w:r w:rsidR="00D750E4">
        <w:t>[</w:t>
      </w:r>
      <w:r w:rsidR="00D750E4" w:rsidRPr="00F935BA">
        <w:t>Selskapet</w:t>
      </w:r>
      <w:r w:rsidR="00D750E4">
        <w:t>/Prosjektselskapet]</w:t>
      </w:r>
      <w:r>
        <w:t xml:space="preserve"> melding om gjenstående beløp som Oppdragsgiver vil kreve utbetalt etter </w:t>
      </w:r>
      <w:r w:rsidR="0063381E">
        <w:t>Finansieringsavtalen</w:t>
      </w:r>
      <w:r>
        <w:t xml:space="preserve">, og antatt tidspunkt når dette vil bli krevd utbetalt. </w:t>
      </w:r>
    </w:p>
    <w:p w14:paraId="2D492C3B" w14:textId="77777777" w:rsidR="004127FE" w:rsidRDefault="0009746D" w:rsidP="00E40A76">
      <w:pPr>
        <w:pStyle w:val="BodyText"/>
        <w:jc w:val="left"/>
      </w:pPr>
      <w:r>
        <w:t>I meldinge</w:t>
      </w:r>
      <w:r w:rsidR="002B7E15">
        <w:t>n</w:t>
      </w:r>
      <w:r>
        <w:t xml:space="preserve"> etter avsnitte</w:t>
      </w:r>
      <w:r w:rsidR="0063381E">
        <w:t>t</w:t>
      </w:r>
      <w:r>
        <w:t xml:space="preserve"> over, skal </w:t>
      </w:r>
      <w:r w:rsidR="00C0219E">
        <w:t xml:space="preserve">Oppdragsgiver gi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="00C0219E">
        <w:t xml:space="preserve"> en oversikt over usikre og omtvistede krav som omfattes av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="00C0219E">
        <w:t>s finansieringsplikt sammen med et anslag over omfanget av kravet og antatt forfallstid.</w:t>
      </w:r>
    </w:p>
    <w:p w14:paraId="5F42BF18" w14:textId="6C1E17CE" w:rsidR="00C0219E" w:rsidRDefault="004127FE" w:rsidP="004127FE">
      <w:pPr>
        <w:pStyle w:val="BodyText"/>
        <w:jc w:val="left"/>
      </w:pPr>
      <w:r w:rsidRPr="002362CF">
        <w:rPr>
          <w:b/>
          <w:i/>
        </w:rPr>
        <w:t xml:space="preserve">[Kommentar: </w:t>
      </w:r>
      <w:r w:rsidR="001701C1">
        <w:rPr>
          <w:b/>
          <w:i/>
        </w:rPr>
        <w:t>Teksten må tilpasses ved strekningsvis utbygging</w:t>
      </w:r>
      <w:r w:rsidR="00B82041">
        <w:rPr>
          <w:b/>
          <w:i/>
        </w:rPr>
        <w:t xml:space="preserve"> og åpning av innkreving</w:t>
      </w:r>
      <w:r w:rsidR="001701C1">
        <w:rPr>
          <w:b/>
          <w:i/>
        </w:rPr>
        <w:t xml:space="preserve">. </w:t>
      </w:r>
      <w:r>
        <w:rPr>
          <w:b/>
          <w:i/>
        </w:rPr>
        <w:t>Punktet kan vurderes tatt ut for pakker</w:t>
      </w:r>
      <w:r w:rsidRPr="002362CF">
        <w:rPr>
          <w:b/>
          <w:i/>
        </w:rPr>
        <w:t>.]</w:t>
      </w:r>
    </w:p>
    <w:p w14:paraId="1EA9E4B2" w14:textId="77777777" w:rsidR="00C0219E" w:rsidRDefault="00C0219E" w:rsidP="00E40A76">
      <w:pPr>
        <w:pStyle w:val="Overskrift2"/>
      </w:pPr>
      <w:r>
        <w:t>Overskytende midler</w:t>
      </w:r>
    </w:p>
    <w:p w14:paraId="76B7467F" w14:textId="6D5CB464" w:rsidR="00C0219E" w:rsidRDefault="00D8770C" w:rsidP="00E40A76">
      <w:pPr>
        <w:pStyle w:val="BodyText"/>
        <w:jc w:val="left"/>
      </w:pPr>
      <w:r>
        <w:t>For overskytende midler</w:t>
      </w:r>
      <w:r w:rsidR="007B7D4F">
        <w:t xml:space="preserve"> gjelder</w:t>
      </w:r>
      <w:r>
        <w:t xml:space="preserve"> </w:t>
      </w:r>
      <w:r w:rsidR="00704237">
        <w:t>Bompengeavtalen</w:t>
      </w:r>
      <w:r>
        <w:t xml:space="preserve"> punkt 6</w:t>
      </w:r>
      <w:r w:rsidR="00FF632A">
        <w:t xml:space="preserve"> </w:t>
      </w:r>
      <w:r w:rsidR="00B710B0">
        <w:t xml:space="preserve">fjerde </w:t>
      </w:r>
      <w:r w:rsidR="00FF632A">
        <w:t>avsnitt</w:t>
      </w:r>
      <w:r>
        <w:t xml:space="preserve">. </w:t>
      </w:r>
    </w:p>
    <w:p w14:paraId="70185B10" w14:textId="3A4196CC" w:rsidR="00C0219E" w:rsidRDefault="00C0219E" w:rsidP="00E40A76">
      <w:pPr>
        <w:pStyle w:val="Overskrift1"/>
      </w:pPr>
      <w:r>
        <w:t xml:space="preserve">Utbetalinger til </w:t>
      </w:r>
      <w:r w:rsidR="00761EDD">
        <w:t>O</w:t>
      </w:r>
      <w:r>
        <w:t>ppdragsgiver</w:t>
      </w:r>
      <w:r w:rsidR="00721A9C">
        <w:t xml:space="preserve"> mv</w:t>
      </w:r>
      <w:r w:rsidR="00F36EFB">
        <w:t>.</w:t>
      </w:r>
    </w:p>
    <w:p w14:paraId="716A686D" w14:textId="623A53E0" w:rsidR="001517C5" w:rsidRDefault="001517C5" w:rsidP="00836F87">
      <w:pPr>
        <w:pStyle w:val="Overskrift2"/>
      </w:pPr>
      <w:r>
        <w:t>Betalings- og rekvisisj</w:t>
      </w:r>
      <w:r w:rsidR="00977006">
        <w:t>onspla</w:t>
      </w:r>
      <w:r w:rsidR="00C52AB8">
        <w:t>n</w:t>
      </w:r>
    </w:p>
    <w:p w14:paraId="1A3501EE" w14:textId="598427AE" w:rsidR="00197E3D" w:rsidRDefault="00B1577B" w:rsidP="00E40A76">
      <w:pPr>
        <w:pStyle w:val="BodyText"/>
        <w:jc w:val="left"/>
      </w:pPr>
      <w:r>
        <w:t xml:space="preserve">Oppdragsgiver skal årlig innen [dato] gi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="00D338FE">
        <w:t xml:space="preserve"> </w:t>
      </w:r>
      <w:r>
        <w:t xml:space="preserve">en </w:t>
      </w:r>
      <w:r w:rsidR="00D338FE">
        <w:t xml:space="preserve">betalings- og rekvisisjonsplan </w:t>
      </w:r>
      <w:r>
        <w:t xml:space="preserve">for det påfølgende år. </w:t>
      </w:r>
      <w:r w:rsidR="001E2B17">
        <w:t>[Årlig betalings- og rekvisisjonsplan skal følges av en foreløpig plan for re</w:t>
      </w:r>
      <w:r w:rsidR="00DF6F48">
        <w:t>kvireringer</w:t>
      </w:r>
      <w:r w:rsidR="001E2B17">
        <w:t xml:space="preserve"> de tre påfølgende år.] </w:t>
      </w:r>
      <w:r w:rsidR="00F5091F">
        <w:t xml:space="preserve">Betalings- og rekvisisjonsplanen for [år/første periode] er vedlagt denne Finansieringsavtalen som </w:t>
      </w:r>
      <w:r w:rsidR="00F5091F" w:rsidRPr="00F5091F">
        <w:rPr>
          <w:u w:val="single"/>
        </w:rPr>
        <w:t xml:space="preserve">Vedlegg </w:t>
      </w:r>
      <w:r w:rsidR="004876A5">
        <w:rPr>
          <w:u w:val="single"/>
        </w:rPr>
        <w:t>4</w:t>
      </w:r>
      <w:r w:rsidR="00F5091F">
        <w:t xml:space="preserve">. </w:t>
      </w:r>
      <w:r>
        <w:t xml:space="preserve">Oppdragsgiver kan ved </w:t>
      </w:r>
      <w:r w:rsidRPr="00EB650A">
        <w:t xml:space="preserve">behov be om endringer i innsendt plan. Slik anmodning skal </w:t>
      </w:r>
      <w:r w:rsidR="00C0219E" w:rsidRPr="00EB650A">
        <w:t>normalt etterkommes.</w:t>
      </w:r>
    </w:p>
    <w:p w14:paraId="7E97C353" w14:textId="77777777" w:rsidR="00977006" w:rsidRPr="001517C5" w:rsidRDefault="00977006" w:rsidP="00977006">
      <w:pPr>
        <w:pStyle w:val="Overskrift2"/>
      </w:pPr>
      <w:r>
        <w:t>Utbetalinger etter anmodning fra Oppdragsgiver</w:t>
      </w:r>
    </w:p>
    <w:p w14:paraId="1F2D4C61" w14:textId="23674528" w:rsidR="00977006" w:rsidRDefault="00977006" w:rsidP="00977006">
      <w:pPr>
        <w:pStyle w:val="BodyText"/>
        <w:jc w:val="left"/>
      </w:pPr>
      <w:r>
        <w:t>Utbetalinger etter denne Finansieringsavtalen skal skje etter anmodning fra Oppdragsgiver, om ikke annet er avtalt, og med en betalingsfrist på 14 dager. Oppdragsgivers anmodning om utbetalinger skal vanligvis være i henhold til betalings- og rekvisisjonsplan som nevnt i punkt 5.</w:t>
      </w:r>
      <w:r w:rsidR="007730D6">
        <w:t>1</w:t>
      </w:r>
      <w:r>
        <w:t xml:space="preserve">. For betalingsanmodning utover rekvisisjonsplan er betalingsfristen 3 måneder. </w:t>
      </w:r>
    </w:p>
    <w:p w14:paraId="27D7D738" w14:textId="77777777" w:rsidR="001517C5" w:rsidRDefault="001517C5" w:rsidP="00836F87">
      <w:pPr>
        <w:pStyle w:val="Overskrift2"/>
      </w:pPr>
      <w:r>
        <w:t>Avslutning av utbetalinger i henhold til betalings- og rekvisisjonsplan</w:t>
      </w:r>
    </w:p>
    <w:p w14:paraId="1E6838BE" w14:textId="089CDC03" w:rsidR="00843458" w:rsidRDefault="00D252DF" w:rsidP="00E40A76">
      <w:pPr>
        <w:pStyle w:val="BodyText"/>
        <w:jc w:val="left"/>
      </w:pPr>
      <w:r>
        <w:t xml:space="preserve">Når </w:t>
      </w:r>
      <w:r w:rsidR="008E7001">
        <w:t>Oppdragsgiver</w:t>
      </w:r>
      <w:r>
        <w:t xml:space="preserve"> ved avslutning av Bompengeprosjektet ikke lenger vil kreve utbetalinger i henhold til betalings- og rekvisisjonsplan som nevnt i </w:t>
      </w:r>
      <w:r w:rsidR="000659AC">
        <w:t>punkt 5.1</w:t>
      </w:r>
      <w:r>
        <w:t xml:space="preserve">, skal </w:t>
      </w:r>
      <w:r w:rsidR="008E7001">
        <w:t>Oppdragsgiver</w:t>
      </w:r>
      <w:r>
        <w:t xml:space="preserve"> </w:t>
      </w:r>
      <w:r w:rsidR="00A75E24">
        <w:t xml:space="preserve">uoppfordret og snarest mulig sende melding til </w:t>
      </w:r>
      <w:r w:rsidR="007730D6">
        <w:t>[</w:t>
      </w:r>
      <w:r w:rsidR="00A75E24">
        <w:t>Selskapet/Prosjektselskapet</w:t>
      </w:r>
      <w:r w:rsidR="007730D6">
        <w:t>]</w:t>
      </w:r>
      <w:r w:rsidR="00A75E24">
        <w:t xml:space="preserve"> </w:t>
      </w:r>
      <w:r w:rsidR="004876A5">
        <w:t>om</w:t>
      </w:r>
      <w:r w:rsidR="00A75E24">
        <w:t xml:space="preserve"> dette. </w:t>
      </w:r>
    </w:p>
    <w:p w14:paraId="1F5589BF" w14:textId="5A80825C" w:rsidR="00843458" w:rsidRDefault="00843458" w:rsidP="00E40A76">
      <w:pPr>
        <w:pStyle w:val="BodyText"/>
        <w:jc w:val="left"/>
      </w:pPr>
      <w:r>
        <w:t xml:space="preserve">Melding fra </w:t>
      </w:r>
      <w:r w:rsidR="008E7001">
        <w:t>Oppdragsgiver</w:t>
      </w:r>
      <w:r>
        <w:t xml:space="preserve"> etter dette punkt</w:t>
      </w:r>
      <w:r w:rsidR="004876A5">
        <w:t xml:space="preserve"> </w:t>
      </w:r>
      <w:r>
        <w:t xml:space="preserve">om avslutning av utbetalinger i henhold til betalings- og rekvisisjonsplan, er ikke til hinder for at </w:t>
      </w:r>
      <w:r w:rsidR="008E7001">
        <w:t>Oppdragsgiver</w:t>
      </w:r>
      <w:r>
        <w:t xml:space="preserve"> krever utbe</w:t>
      </w:r>
      <w:r w:rsidR="00D723A5">
        <w:t>talinger av gjenstå</w:t>
      </w:r>
      <w:r w:rsidR="005A0999">
        <w:t>ende beløp som nevnt i punkt 4.</w:t>
      </w:r>
      <w:r w:rsidR="00FC748F">
        <w:t>8</w:t>
      </w:r>
      <w:r w:rsidR="00191643">
        <w:t xml:space="preserve"> annet avsnitt, jf. punkt 4.</w:t>
      </w:r>
      <w:r w:rsidR="00BE28DB">
        <w:t>4</w:t>
      </w:r>
      <w:r w:rsidR="00191643">
        <w:t xml:space="preserve"> Beregning av utbyggingskostnadene</w:t>
      </w:r>
      <w:r w:rsidR="001A2779">
        <w:t>.</w:t>
      </w:r>
      <w:r w:rsidR="00D723A5">
        <w:t xml:space="preserve"> </w:t>
      </w:r>
    </w:p>
    <w:p w14:paraId="2F922B1F" w14:textId="65DC3FE6" w:rsidR="00A75E24" w:rsidRDefault="003959D0" w:rsidP="00E40A76">
      <w:pPr>
        <w:pStyle w:val="BodyText"/>
        <w:jc w:val="left"/>
        <w:rPr>
          <w:b/>
          <w:i/>
        </w:rPr>
      </w:pPr>
      <w:r>
        <w:rPr>
          <w:b/>
          <w:i/>
        </w:rPr>
        <w:t>[</w:t>
      </w:r>
      <w:r w:rsidR="00F20130">
        <w:rPr>
          <w:b/>
          <w:i/>
        </w:rPr>
        <w:t xml:space="preserve">Kommentar: </w:t>
      </w:r>
      <w:r w:rsidR="004127FE">
        <w:rPr>
          <w:b/>
          <w:i/>
        </w:rPr>
        <w:t>Siste del av</w:t>
      </w:r>
      <w:r w:rsidR="004127FE" w:rsidRPr="00836F87">
        <w:rPr>
          <w:b/>
          <w:i/>
        </w:rPr>
        <w:t xml:space="preserve"> </w:t>
      </w:r>
      <w:r w:rsidR="00A75E24" w:rsidRPr="00836F87">
        <w:rPr>
          <w:b/>
          <w:i/>
        </w:rPr>
        <w:t>punkt</w:t>
      </w:r>
      <w:r w:rsidR="009D0C8B">
        <w:rPr>
          <w:b/>
          <w:i/>
        </w:rPr>
        <w:t>et</w:t>
      </w:r>
      <w:r w:rsidR="00A75E24" w:rsidRPr="00836F87">
        <w:rPr>
          <w:b/>
          <w:i/>
        </w:rPr>
        <w:t xml:space="preserve"> </w:t>
      </w:r>
      <w:r w:rsidR="004127FE">
        <w:rPr>
          <w:b/>
          <w:i/>
        </w:rPr>
        <w:t>kan tas ut i</w:t>
      </w:r>
      <w:r w:rsidR="00A75E24" w:rsidRPr="00836F87">
        <w:rPr>
          <w:b/>
          <w:i/>
        </w:rPr>
        <w:t xml:space="preserve"> pakker</w:t>
      </w:r>
      <w:r>
        <w:rPr>
          <w:b/>
          <w:i/>
        </w:rPr>
        <w:t>.]</w:t>
      </w:r>
    </w:p>
    <w:p w14:paraId="158D09B9" w14:textId="77777777" w:rsidR="00197E3D" w:rsidRPr="00EB650A" w:rsidRDefault="00197E3D" w:rsidP="00EB650A">
      <w:pPr>
        <w:pStyle w:val="Overskrift1"/>
      </w:pPr>
      <w:r w:rsidRPr="00EB650A">
        <w:lastRenderedPageBreak/>
        <w:t>Oppdragsgivers oppgaver og ansvar</w:t>
      </w:r>
      <w:r w:rsidR="00B84A0B" w:rsidRPr="00EB650A">
        <w:t xml:space="preserve"> </w:t>
      </w:r>
    </w:p>
    <w:p w14:paraId="5EBAC04B" w14:textId="0186C882" w:rsidR="00197E3D" w:rsidRPr="00EB650A" w:rsidRDefault="00197E3D" w:rsidP="00EB650A">
      <w:pPr>
        <w:pStyle w:val="Overskrift2"/>
      </w:pPr>
      <w:r w:rsidRPr="00EB650A">
        <w:t>Åpning av vegen</w:t>
      </w:r>
      <w:r w:rsidR="00557E11" w:rsidRPr="00EB650A">
        <w:t xml:space="preserve"> og innkreving av bompenger</w:t>
      </w:r>
      <w:r w:rsidRPr="00EB650A">
        <w:t xml:space="preserve"> </w:t>
      </w:r>
      <w:r w:rsidR="00314CBB">
        <w:t>[</w:t>
      </w:r>
      <w:r w:rsidR="00314CBB" w:rsidRPr="00314CBB">
        <w:rPr>
          <w:i/>
          <w:iCs/>
        </w:rPr>
        <w:t xml:space="preserve">Tekst ved </w:t>
      </w:r>
      <w:r w:rsidR="00DE48CD">
        <w:rPr>
          <w:i/>
          <w:iCs/>
        </w:rPr>
        <w:t xml:space="preserve">strekningsvise prosjekter med </w:t>
      </w:r>
      <w:r w:rsidR="00314CBB">
        <w:rPr>
          <w:i/>
          <w:iCs/>
        </w:rPr>
        <w:t>etterskuddsinnkreving</w:t>
      </w:r>
      <w:r w:rsidR="00314CBB">
        <w:t>]</w:t>
      </w:r>
    </w:p>
    <w:p w14:paraId="334F97D0" w14:textId="41A446D2" w:rsidR="008E7001" w:rsidRDefault="008E7001" w:rsidP="00EB650A">
      <w:pPr>
        <w:pStyle w:val="BodyText"/>
        <w:jc w:val="left"/>
      </w:pPr>
      <w:r w:rsidRPr="008E7001">
        <w:t>I henhold til Prop. [nummer] S [år] er det lagt til grunn bompengeinnkreving i inntil [angi antall] år fra [prosjektet åpnes for trafikk/det tidspunkt innkrevingen blir satt i gang], etter planen xxxx.</w:t>
      </w:r>
    </w:p>
    <w:p w14:paraId="3D6FDF07" w14:textId="5B71839F" w:rsidR="0063381E" w:rsidRDefault="0063381E" w:rsidP="00EB650A">
      <w:pPr>
        <w:pStyle w:val="BodyText"/>
        <w:jc w:val="left"/>
      </w:pPr>
      <w:r w:rsidRPr="00EB650A">
        <w:t>Oppdragsgiver</w:t>
      </w:r>
      <w:r w:rsidR="003307EC">
        <w:t xml:space="preserve"> </w:t>
      </w:r>
      <w:r w:rsidRPr="00EB650A">
        <w:t xml:space="preserve">skal varsle </w:t>
      </w:r>
      <w:r w:rsidR="00D750E4" w:rsidRPr="00EB650A">
        <w:t>[Selskapet/Prosjektselskapet]</w:t>
      </w:r>
      <w:r w:rsidRPr="00EB650A">
        <w:t xml:space="preserve"> så snart </w:t>
      </w:r>
      <w:r w:rsidR="00C777A1" w:rsidRPr="00EB650A">
        <w:t>Oppdragsgiver</w:t>
      </w:r>
      <w:r w:rsidRPr="00EB650A">
        <w:t xml:space="preserve"> har tilstrekkelig oversikt til å fastslå når </w:t>
      </w:r>
      <w:r w:rsidR="00922A4D" w:rsidRPr="00EB650A">
        <w:t xml:space="preserve">den </w:t>
      </w:r>
      <w:r w:rsidRPr="00EB650A">
        <w:t xml:space="preserve">vegstrekningen </w:t>
      </w:r>
      <w:r w:rsidR="00922A4D" w:rsidRPr="00EB650A">
        <w:t xml:space="preserve">denne Finansieringsavtalen gjelder, </w:t>
      </w:r>
      <w:r w:rsidRPr="00EB650A">
        <w:t xml:space="preserve">er ferdig, slik at vegen kan åpnes for alminnelig trafikk og innkreving av bompenger kan begynne. </w:t>
      </w:r>
      <w:r w:rsidR="008E7001">
        <w:t>Oppdragsgiver</w:t>
      </w:r>
      <w:r w:rsidR="00D723A5">
        <w:t xml:space="preserve"> skal likevel senest 18 måneder før antatt åpningstidspunkt varsle </w:t>
      </w:r>
      <w:r w:rsidR="003959D0">
        <w:t>[</w:t>
      </w:r>
      <w:r w:rsidR="00D723A5">
        <w:t>Selskapet/Prosjektselskapet</w:t>
      </w:r>
      <w:r w:rsidR="003959D0">
        <w:t>]</w:t>
      </w:r>
      <w:r w:rsidR="00D723A5">
        <w:t xml:space="preserve"> om dette, slik at anskaffelse, etablering og testing av innkrevingsutstyret kan gjennomføres innen antatt tidspunkt for oppstart av innkrevingen. </w:t>
      </w:r>
      <w:r w:rsidR="00390267">
        <w:t xml:space="preserve">Nøyaktig tidspunkt for vegåpning skal avtales </w:t>
      </w:r>
      <w:r w:rsidR="000F316B">
        <w:t xml:space="preserve">skriftlig </w:t>
      </w:r>
      <w:r w:rsidRPr="00EB650A">
        <w:t>senest [</w:t>
      </w:r>
      <w:r w:rsidR="000F316B">
        <w:t>måned og år</w:t>
      </w:r>
      <w:r w:rsidRPr="00EB650A">
        <w:t xml:space="preserve">]. Dersom utbyggingen blir forsinket slik at vegen ikke kan åpne til </w:t>
      </w:r>
      <w:r w:rsidR="00D723A5">
        <w:t>avtalt</w:t>
      </w:r>
      <w:r w:rsidR="00D723A5" w:rsidRPr="00EB650A">
        <w:t xml:space="preserve"> </w:t>
      </w:r>
      <w:r w:rsidRPr="00EB650A">
        <w:t xml:space="preserve">tid, skal Oppdragsgiver straks varsle </w:t>
      </w:r>
      <w:r w:rsidR="00D750E4" w:rsidRPr="00EB650A">
        <w:t>[Selskapet/Prosjektselskapet]</w:t>
      </w:r>
      <w:r w:rsidRPr="00EB650A">
        <w:t>.</w:t>
      </w:r>
    </w:p>
    <w:p w14:paraId="07CBEAF6" w14:textId="6D74714E" w:rsidR="004D277D" w:rsidRPr="00EB650A" w:rsidRDefault="009731A6" w:rsidP="00EB650A">
      <w:pPr>
        <w:pStyle w:val="BodyText"/>
        <w:jc w:val="left"/>
      </w:pPr>
      <w:r>
        <w:t xml:space="preserve">Senest åtte uker før Bompengeprosjektet </w:t>
      </w:r>
      <w:r w:rsidR="003F2B32" w:rsidRPr="00EB650A">
        <w:t xml:space="preserve">er ferdig utbygd slik at </w:t>
      </w:r>
      <w:r>
        <w:t>vegen</w:t>
      </w:r>
      <w:r w:rsidRPr="00EB650A">
        <w:t xml:space="preserve"> </w:t>
      </w:r>
      <w:r w:rsidR="003F2B32" w:rsidRPr="00EB650A">
        <w:t>kan åpnes for alminnelig trafikk og innkreving</w:t>
      </w:r>
      <w:r w:rsidR="00922A4D" w:rsidRPr="00EB650A">
        <w:t>,</w:t>
      </w:r>
      <w:r w:rsidR="003F2B32" w:rsidRPr="00EB650A">
        <w:t xml:space="preserve"> skal Oppdragsgiver sende [Selskapet/Prosjektselskapet] melding med bekreftelse om dette</w:t>
      </w:r>
      <w:r w:rsidR="004D277D" w:rsidRPr="00EB650A">
        <w:t>.</w:t>
      </w:r>
    </w:p>
    <w:p w14:paraId="3501838F" w14:textId="51A1F64B" w:rsidR="004D277D" w:rsidRDefault="00557E11" w:rsidP="00EB650A">
      <w:pPr>
        <w:pStyle w:val="BodyText"/>
        <w:jc w:val="left"/>
      </w:pPr>
      <w:r w:rsidRPr="00EB650A">
        <w:t xml:space="preserve">Dersom tidspunktet for åpning av vegen og oppstart av bompengeinnkrevingen som følge av </w:t>
      </w:r>
      <w:r w:rsidRPr="000F316B">
        <w:t>dette blir forsinket</w:t>
      </w:r>
      <w:r w:rsidR="009731A6">
        <w:t xml:space="preserve">, og forsinkelsen varer i mer enn tre </w:t>
      </w:r>
      <w:r w:rsidR="00390267" w:rsidRPr="000F316B">
        <w:t>måneder</w:t>
      </w:r>
      <w:r w:rsidR="009731A6">
        <w:t xml:space="preserve"> utover avtalt oppstarttidspunkt, jf. første avsnitt</w:t>
      </w:r>
      <w:r w:rsidRPr="000F316B">
        <w:t xml:space="preserve">, </w:t>
      </w:r>
      <w:r w:rsidR="009731A6">
        <w:t xml:space="preserve">og forsinkelsen skyldes forhold som </w:t>
      </w:r>
      <w:r w:rsidR="008E7001">
        <w:t>Oppdragsgiver</w:t>
      </w:r>
      <w:r w:rsidR="00F20130">
        <w:t xml:space="preserve"> </w:t>
      </w:r>
      <w:r w:rsidR="009731A6">
        <w:t xml:space="preserve">har ansvar for eller kontroll over, </w:t>
      </w:r>
      <w:r w:rsidRPr="000F316B">
        <w:t xml:space="preserve">skal </w:t>
      </w:r>
      <w:r w:rsidR="00761EDD" w:rsidRPr="000F316B">
        <w:t>O</w:t>
      </w:r>
      <w:r w:rsidRPr="000F316B">
        <w:t>ppdragsgiver dekke [Selskapet/Prosjektselskapet]</w:t>
      </w:r>
      <w:r w:rsidR="00922A4D" w:rsidRPr="000F316B">
        <w:t>s</w:t>
      </w:r>
      <w:r w:rsidRPr="000F316B">
        <w:t xml:space="preserve"> </w:t>
      </w:r>
      <w:r w:rsidR="009731A6">
        <w:t xml:space="preserve">økte finansierings-, drifts- </w:t>
      </w:r>
      <w:r w:rsidR="00390267" w:rsidRPr="000F316B">
        <w:t>og administrasjons</w:t>
      </w:r>
      <w:r w:rsidRPr="000F316B">
        <w:t>kostnader som følge av forsinkelsen. [Selskapet/</w:t>
      </w:r>
      <w:r w:rsidRPr="00EB650A">
        <w:t xml:space="preserve">Prosjektselskapet] plikter å gjøre sitt beste for å begrense sine kostnader som følge av forsinkelsen så snart det har fått melding om forsinkelsen. </w:t>
      </w:r>
    </w:p>
    <w:p w14:paraId="2BFFF2DC" w14:textId="08C7BA84" w:rsidR="00314CBB" w:rsidRDefault="00314CBB" w:rsidP="00314CBB">
      <w:pPr>
        <w:pStyle w:val="BodyText"/>
        <w:jc w:val="left"/>
      </w:pPr>
      <w:r w:rsidRPr="00314CBB">
        <w:rPr>
          <w:b/>
          <w:bCs/>
        </w:rPr>
        <w:t>Innkreving av bompenger</w:t>
      </w:r>
      <w:r w:rsidRPr="00EB650A">
        <w:t xml:space="preserve"> </w:t>
      </w:r>
      <w:r>
        <w:t>[</w:t>
      </w:r>
      <w:r w:rsidRPr="00314CBB">
        <w:rPr>
          <w:i/>
          <w:iCs/>
        </w:rPr>
        <w:t xml:space="preserve">Tekst ved </w:t>
      </w:r>
      <w:r w:rsidR="00DE48CD">
        <w:rPr>
          <w:i/>
          <w:iCs/>
        </w:rPr>
        <w:t xml:space="preserve">pakker med </w:t>
      </w:r>
      <w:r>
        <w:rPr>
          <w:i/>
          <w:iCs/>
        </w:rPr>
        <w:t>parallinnkreving</w:t>
      </w:r>
      <w:r>
        <w:t>]</w:t>
      </w:r>
    </w:p>
    <w:p w14:paraId="0C0E0F91" w14:textId="1B231597" w:rsidR="00314CBB" w:rsidRDefault="00314CBB" w:rsidP="00314CBB">
      <w:pPr>
        <w:pStyle w:val="BodyText"/>
        <w:jc w:val="left"/>
      </w:pPr>
      <w:r w:rsidRPr="008E7001">
        <w:t>I henhold til Prop. [nummer] S [år] er det lagt til grunn bompengeinnkreving i inntil [angi antall] år fra [prosjektet åpnes for trafikk/det tidspunkt innkrevingen blir satt i gang], etter planen xxxx.</w:t>
      </w:r>
    </w:p>
    <w:p w14:paraId="43AE2D56" w14:textId="3EF474FA" w:rsidR="00314CBB" w:rsidRDefault="00314CBB" w:rsidP="00DE48CD">
      <w:pPr>
        <w:pStyle w:val="BodyText"/>
        <w:jc w:val="left"/>
      </w:pPr>
      <w:r>
        <w:t>Det må påregnes inntil 18 måneder før Selskapet kan starte innkreving</w:t>
      </w:r>
      <w:r w:rsidR="00DE48CD">
        <w:t xml:space="preserve"> som følge av</w:t>
      </w:r>
      <w:r>
        <w:t xml:space="preserve"> anskaffelse, etablering og testing av innkrevingsutstyret. </w:t>
      </w:r>
      <w:r w:rsidRPr="00EB650A">
        <w:t xml:space="preserve">Dersom </w:t>
      </w:r>
      <w:r w:rsidR="00DE48CD">
        <w:t xml:space="preserve">Oppdragsgivers arbeid etter pkt. 4.3 </w:t>
      </w:r>
      <w:r w:rsidRPr="00EB650A">
        <w:t>blir forsinket, skal Oppdragsgiver straks varsle [Selskapet/Prosjektselskapet].</w:t>
      </w:r>
    </w:p>
    <w:p w14:paraId="0485EEC7" w14:textId="6A1C4F54" w:rsidR="007F2498" w:rsidRPr="00A75476" w:rsidRDefault="007F2498" w:rsidP="00EB650A">
      <w:pPr>
        <w:pStyle w:val="BodyText"/>
        <w:jc w:val="left"/>
        <w:rPr>
          <w:b/>
          <w:i/>
        </w:rPr>
      </w:pPr>
      <w:r w:rsidRPr="00ED00CA">
        <w:rPr>
          <w:b/>
          <w:i/>
        </w:rPr>
        <w:t xml:space="preserve">[Kommentar til utkastet: Innta detaljer fra den aktuelle Prop. hvis det er lagt til grunn anslag for når bompengeinnkrevingen skal kunne begynne. Hvis bestemmelsen ikke passer på grunn av </w:t>
      </w:r>
      <w:r w:rsidR="00DE48CD">
        <w:rPr>
          <w:b/>
          <w:i/>
        </w:rPr>
        <w:t xml:space="preserve">strekningsviseprosjekter med </w:t>
      </w:r>
      <w:r w:rsidRPr="00ED00CA">
        <w:rPr>
          <w:b/>
          <w:i/>
        </w:rPr>
        <w:t>parallellinnkreving</w:t>
      </w:r>
      <w:r w:rsidR="001E2B17">
        <w:rPr>
          <w:b/>
          <w:i/>
        </w:rPr>
        <w:t xml:space="preserve"> og/eller forskuddsinnkreving</w:t>
      </w:r>
      <w:r w:rsidRPr="00ED00CA">
        <w:rPr>
          <w:b/>
          <w:i/>
        </w:rPr>
        <w:t xml:space="preserve">, </w:t>
      </w:r>
      <w:r w:rsidR="00DE48CD">
        <w:rPr>
          <w:b/>
          <w:i/>
        </w:rPr>
        <w:t>må de to alternativene</w:t>
      </w:r>
      <w:r w:rsidR="00DE48CD" w:rsidRPr="00ED00CA">
        <w:rPr>
          <w:b/>
          <w:i/>
        </w:rPr>
        <w:t xml:space="preserve"> </w:t>
      </w:r>
      <w:r w:rsidR="00DE48CD">
        <w:rPr>
          <w:b/>
          <w:i/>
        </w:rPr>
        <w:t>samordnes</w:t>
      </w:r>
      <w:r w:rsidRPr="00ED00CA">
        <w:rPr>
          <w:b/>
          <w:i/>
        </w:rPr>
        <w:t>.]</w:t>
      </w:r>
    </w:p>
    <w:p w14:paraId="2125F075" w14:textId="77777777" w:rsidR="00210293" w:rsidRPr="00DB0510" w:rsidRDefault="00197E3D" w:rsidP="00DB0510">
      <w:pPr>
        <w:pStyle w:val="Overskrift2"/>
        <w:rPr>
          <w:b w:val="0"/>
          <w:i/>
        </w:rPr>
      </w:pPr>
      <w:r w:rsidRPr="00197E3D">
        <w:t>Drift og vedlikehold</w:t>
      </w:r>
      <w:r w:rsidR="006774C5">
        <w:t xml:space="preserve"> – stenging av veg i innkrevingsperioden </w:t>
      </w:r>
    </w:p>
    <w:p w14:paraId="478679C4" w14:textId="3E933CE0" w:rsidR="00197E3D" w:rsidRDefault="00582C05" w:rsidP="00E40A76">
      <w:pPr>
        <w:pStyle w:val="BodyText"/>
        <w:jc w:val="left"/>
      </w:pPr>
      <w:r>
        <w:t>[</w:t>
      </w:r>
      <w:r w:rsidR="00197E3D">
        <w:t>Oppdragsgiver</w:t>
      </w:r>
      <w:r w:rsidR="004408FB">
        <w:t>]</w:t>
      </w:r>
      <w:r w:rsidR="008A4B7C">
        <w:t xml:space="preserve"> </w:t>
      </w:r>
      <w:r w:rsidR="00197E3D">
        <w:t xml:space="preserve">plikter å sørge for løpende drift og vedlikehold av vegen. Oppdragsgiver har rett til å stenge vegen dersom dette er nødvendig for å utføre drifts- eller vedlikeholdsarbeid.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="00197E3D">
        <w:t xml:space="preserve"> skal varsles senest 10 dager før vegen </w:t>
      </w:r>
      <w:r w:rsidR="00197E3D">
        <w:lastRenderedPageBreak/>
        <w:t>blir stengt, med mindre det er nødvendig å stenge vegen med kortere varsel for å hindre skade eller på grunn av andre særlige forhold.</w:t>
      </w:r>
    </w:p>
    <w:p w14:paraId="0CFA3610" w14:textId="31933198" w:rsidR="00210293" w:rsidRPr="00F04777" w:rsidRDefault="00D750E4" w:rsidP="00E40A76">
      <w:pPr>
        <w:pStyle w:val="BodyText"/>
        <w:jc w:val="left"/>
      </w:pPr>
      <w:r>
        <w:t>[</w:t>
      </w:r>
      <w:r w:rsidRPr="00F935BA">
        <w:t>Selskapet</w:t>
      </w:r>
      <w:r>
        <w:t>/Prosjektselskapet]</w:t>
      </w:r>
      <w:r w:rsidR="00197E3D">
        <w:t xml:space="preserve"> kan ikke kreve erstatning for tap som skyldes stenging av vegen på grunn av ordinært vedlikehold. Blir vegen stengt </w:t>
      </w:r>
      <w:r w:rsidR="00CF13CB">
        <w:t>lengre enn 14 dager</w:t>
      </w:r>
      <w:r w:rsidR="006774C5">
        <w:t xml:space="preserve"> pr. kalenderår</w:t>
      </w:r>
      <w:r w:rsidR="00197E3D">
        <w:t xml:space="preserve">, kan </w:t>
      </w:r>
      <w:r>
        <w:t>[</w:t>
      </w:r>
      <w:r w:rsidRPr="00F935BA">
        <w:t>Selskapet</w:t>
      </w:r>
      <w:r>
        <w:t>/Prosjektselskapet]</w:t>
      </w:r>
      <w:r w:rsidR="00D25251">
        <w:t xml:space="preserve"> likevel</w:t>
      </w:r>
      <w:r w:rsidR="00197E3D">
        <w:t xml:space="preserve"> kreve at Oppdragsgiver</w:t>
      </w:r>
      <w:r w:rsidR="003307EC">
        <w:t xml:space="preserve"> </w:t>
      </w:r>
      <w:r w:rsidR="00197E3D">
        <w:t xml:space="preserve">erstatter </w:t>
      </w:r>
      <w:r w:rsidR="005A0999">
        <w:t xml:space="preserve">finansierings-, drifts- og </w:t>
      </w:r>
      <w:r w:rsidR="00634BB4" w:rsidRPr="00634BB4">
        <w:t xml:space="preserve">administrasjonskostnader </w:t>
      </w:r>
      <w:r w:rsidR="00197E3D">
        <w:t xml:space="preserve">som følge av </w:t>
      </w:r>
      <w:r w:rsidR="000B0216">
        <w:t>inntektsbortfallet</w:t>
      </w:r>
      <w:r w:rsidR="00F24026">
        <w:t>.</w:t>
      </w:r>
      <w:r w:rsidR="001028E4">
        <w:t xml:space="preserve"> </w:t>
      </w:r>
    </w:p>
    <w:p w14:paraId="75F8BFD4" w14:textId="09789E98" w:rsidR="00634BB4" w:rsidRDefault="00634BB4" w:rsidP="00E40A76">
      <w:pPr>
        <w:pStyle w:val="BodyText"/>
        <w:jc w:val="left"/>
      </w:pPr>
      <w:r>
        <w:t xml:space="preserve">Ved stenging av </w:t>
      </w:r>
      <w:r w:rsidR="004F6B5B">
        <w:t xml:space="preserve">annen </w:t>
      </w:r>
      <w:r>
        <w:t xml:space="preserve">veg </w:t>
      </w:r>
      <w:r w:rsidR="004F6B5B">
        <w:t xml:space="preserve">enn det </w:t>
      </w:r>
      <w:r w:rsidR="003D7127">
        <w:t>Bompengeprosjektet</w:t>
      </w:r>
      <w:r w:rsidR="004F6B5B">
        <w:t xml:space="preserve"> gjelder, </w:t>
      </w:r>
      <w:r w:rsidR="00D663CF">
        <w:t xml:space="preserve">og stengningen </w:t>
      </w:r>
      <w:r>
        <w:t>medfører redusert eller bortfall av bompengeinntekter, skal partene drøfte mulige løsninger for å avhjelpe eller erstatte inntektsbortfallet.</w:t>
      </w:r>
      <w:r w:rsidR="001028E4">
        <w:t xml:space="preserve"> </w:t>
      </w:r>
    </w:p>
    <w:p w14:paraId="306DB917" w14:textId="2094634A" w:rsidR="003959D0" w:rsidRDefault="003959D0" w:rsidP="003959D0">
      <w:pPr>
        <w:pStyle w:val="BodyText"/>
        <w:jc w:val="left"/>
        <w:rPr>
          <w:b/>
          <w:i/>
        </w:rPr>
      </w:pPr>
      <w:r w:rsidRPr="00ED00CA">
        <w:rPr>
          <w:b/>
          <w:i/>
        </w:rPr>
        <w:t xml:space="preserve">[Kommentar </w:t>
      </w:r>
      <w:r w:rsidRPr="00DC7C5D">
        <w:rPr>
          <w:b/>
          <w:i/>
        </w:rPr>
        <w:t>til utkastet: Bestemmelsen forutsetter at Oppdragsgiver også har ansvar for drift og vedlikehold av vegen. Det er forutsatt at Nye Veier vanligvis også skal ha drifts- og vedlikeholdsansvar, men det beh</w:t>
      </w:r>
      <w:r w:rsidRPr="00ED00CA">
        <w:rPr>
          <w:b/>
          <w:i/>
        </w:rPr>
        <w:t>øver ikke være slik.</w:t>
      </w:r>
      <w:r w:rsidR="0091034D">
        <w:rPr>
          <w:b/>
          <w:i/>
        </w:rPr>
        <w:t xml:space="preserve"> </w:t>
      </w:r>
      <w:r w:rsidR="0091034D">
        <w:rPr>
          <w:b/>
          <w:i/>
        </w:rPr>
        <w:br/>
      </w:r>
      <w:r w:rsidR="0091034D" w:rsidRPr="00D947B5">
        <w:rPr>
          <w:b/>
          <w:i/>
        </w:rPr>
        <w:t>Dersom bestemmelsen ikke passer for bypakker, kan den slettes.</w:t>
      </w:r>
      <w:r w:rsidRPr="00ED00CA">
        <w:rPr>
          <w:b/>
          <w:i/>
        </w:rPr>
        <w:t>]</w:t>
      </w:r>
    </w:p>
    <w:p w14:paraId="0D67C6C7" w14:textId="6E67BCC9" w:rsidR="00896A1D" w:rsidRPr="00896A1D" w:rsidRDefault="00896A1D" w:rsidP="00896A1D">
      <w:pPr>
        <w:pStyle w:val="Overskrift2"/>
      </w:pPr>
      <w:r w:rsidRPr="00896A1D">
        <w:t xml:space="preserve">Rapportering om bruken av rekvirerte midler </w:t>
      </w:r>
    </w:p>
    <w:p w14:paraId="77B1C3FA" w14:textId="61418646" w:rsidR="00896A1D" w:rsidRPr="00896A1D" w:rsidRDefault="00896A1D" w:rsidP="00896A1D">
      <w:pPr>
        <w:pStyle w:val="BodyText"/>
        <w:jc w:val="left"/>
      </w:pPr>
      <w:r w:rsidRPr="00896A1D">
        <w:t>[Oppdragsgiver] plikter årlig å rapportere på bruken av rekvirerte midler til Vegdirektoratet. Frister, mal for rapportering og rutiner for innsending vil bli bekjentgjort på egnet måte. [Oppdragsgiver] må også påregne at Vegdirektoratet kan ta direkte kontakt i enkeltsaker for informasjon om bruken av rekvirerte midler.»</w:t>
      </w:r>
    </w:p>
    <w:p w14:paraId="62E414CF" w14:textId="77777777" w:rsidR="00CF7679" w:rsidRDefault="009A1B42" w:rsidP="00E40A76">
      <w:pPr>
        <w:pStyle w:val="Overskrift1"/>
      </w:pPr>
      <w:r>
        <w:t>Finansieringsavtalen</w:t>
      </w:r>
      <w:r w:rsidR="005F5D1F">
        <w:t>s varighet</w:t>
      </w:r>
      <w:r w:rsidR="007C3DD2">
        <w:t xml:space="preserve"> m.m.</w:t>
      </w:r>
    </w:p>
    <w:p w14:paraId="62FF3F82" w14:textId="3B579598" w:rsidR="005F5D1F" w:rsidRDefault="005F5D1F" w:rsidP="00E40A76">
      <w:pPr>
        <w:pStyle w:val="Overskrift2"/>
      </w:pPr>
      <w:r>
        <w:t>Ikrafttredelse</w:t>
      </w:r>
    </w:p>
    <w:p w14:paraId="75345728" w14:textId="77777777" w:rsidR="00C25338" w:rsidRPr="004639B4" w:rsidRDefault="009A1B42" w:rsidP="00E40A76">
      <w:pPr>
        <w:pStyle w:val="BodyText"/>
        <w:jc w:val="left"/>
      </w:pPr>
      <w:r>
        <w:t>Finansieringsavtalen</w:t>
      </w:r>
      <w:r w:rsidR="005F5D1F" w:rsidRPr="005F5D1F">
        <w:t xml:space="preserve"> </w:t>
      </w:r>
      <w:r w:rsidR="005F5D1F" w:rsidRPr="009A3B8B">
        <w:t>trer</w:t>
      </w:r>
      <w:r w:rsidR="005F5D1F" w:rsidRPr="005F5D1F">
        <w:t xml:space="preserve"> i kraft </w:t>
      </w:r>
      <w:r w:rsidR="005F5D1F">
        <w:t>[dato].</w:t>
      </w:r>
    </w:p>
    <w:p w14:paraId="7400A02D" w14:textId="77777777" w:rsidR="007C3DD2" w:rsidRDefault="007C3DD2" w:rsidP="00E40A76">
      <w:pPr>
        <w:pStyle w:val="Overskrift2"/>
      </w:pPr>
      <w:r>
        <w:t>Tilleggsavtale</w:t>
      </w:r>
    </w:p>
    <w:p w14:paraId="570DC7EC" w14:textId="77777777" w:rsidR="007C3DD2" w:rsidRPr="00C10126" w:rsidRDefault="007C3DD2" w:rsidP="00E40A76">
      <w:pPr>
        <w:pStyle w:val="BodyText"/>
        <w:jc w:val="left"/>
      </w:pPr>
      <w:r>
        <w:t>Partene kan bli enige om tilleggsavtale til denne avtalen</w:t>
      </w:r>
      <w:r w:rsidR="008763CF">
        <w:t>, så som hvis et bompengeprosjekt strekker seg over flere faser som hver har grunnlag i særskilt Stortingsvedtak.</w:t>
      </w:r>
    </w:p>
    <w:p w14:paraId="46BB8007" w14:textId="77777777" w:rsidR="005F5D1F" w:rsidRPr="005F5D1F" w:rsidRDefault="005F5D1F" w:rsidP="00E40A76">
      <w:pPr>
        <w:pStyle w:val="Overskrift2"/>
      </w:pPr>
      <w:r>
        <w:t xml:space="preserve">Endring av </w:t>
      </w:r>
      <w:r w:rsidR="009A1B42">
        <w:t>Finansieringsavtalen</w:t>
      </w:r>
    </w:p>
    <w:p w14:paraId="222B5779" w14:textId="76CE42D8" w:rsidR="00C777A1" w:rsidRPr="00C777A1" w:rsidRDefault="005F5D1F" w:rsidP="00E40A76">
      <w:pPr>
        <w:pStyle w:val="BodyText"/>
        <w:jc w:val="left"/>
      </w:pPr>
      <w:r>
        <w:t xml:space="preserve">Dersom </w:t>
      </w:r>
      <w:r w:rsidR="00704237">
        <w:t>Bompengeavtalen</w:t>
      </w:r>
      <w:r w:rsidR="00AB55A7">
        <w:t xml:space="preserve"> </w:t>
      </w:r>
      <w:r w:rsidR="004F6B5B">
        <w:t xml:space="preserve">og/eller Prosjektavtalen </w:t>
      </w:r>
      <w:r w:rsidR="00AB55A7">
        <w:t>blir endret</w:t>
      </w:r>
      <w:r>
        <w:t xml:space="preserve">, </w:t>
      </w:r>
      <w:r w:rsidR="00BC6F00">
        <w:t xml:space="preserve">skal </w:t>
      </w:r>
      <w:r w:rsidR="00761EDD">
        <w:t>denne Finansieringsa</w:t>
      </w:r>
      <w:r>
        <w:t xml:space="preserve">vtale tilpasses </w:t>
      </w:r>
      <w:r w:rsidR="00BC6F00">
        <w:t>disse</w:t>
      </w:r>
      <w:r>
        <w:t xml:space="preserve"> endringene </w:t>
      </w:r>
      <w:r w:rsidR="00BC6F00">
        <w:t>så langt endringene har betydning for denne.</w:t>
      </w:r>
      <w:r>
        <w:t xml:space="preserve"> </w:t>
      </w:r>
    </w:p>
    <w:p w14:paraId="73C78902" w14:textId="77777777" w:rsidR="005F5D1F" w:rsidRDefault="005F5D1F" w:rsidP="00E40A76">
      <w:pPr>
        <w:pStyle w:val="Overskrift2"/>
      </w:pPr>
      <w:r>
        <w:t xml:space="preserve">Opphør </w:t>
      </w:r>
      <w:r w:rsidR="00C777A1">
        <w:t>av Finansieringsavtalen</w:t>
      </w:r>
    </w:p>
    <w:p w14:paraId="48DFF994" w14:textId="77777777" w:rsidR="00CE160C" w:rsidRDefault="00761EDD" w:rsidP="00E40A76">
      <w:pPr>
        <w:pStyle w:val="BodyText"/>
        <w:jc w:val="left"/>
      </w:pPr>
      <w:r>
        <w:t>Finansieringsa</w:t>
      </w:r>
      <w:r w:rsidR="00C777A1" w:rsidRPr="00C777A1">
        <w:t xml:space="preserve">vtalen kan ikke sies opp. </w:t>
      </w:r>
    </w:p>
    <w:p w14:paraId="53767350" w14:textId="123F14AA" w:rsidR="005F5D1F" w:rsidRDefault="00C777A1" w:rsidP="00E40A76">
      <w:pPr>
        <w:pStyle w:val="BodyText"/>
        <w:jc w:val="left"/>
      </w:pPr>
      <w:r>
        <w:t>Hver</w:t>
      </w:r>
      <w:r w:rsidRPr="00C777A1">
        <w:t xml:space="preserve"> av partene kan heve </w:t>
      </w:r>
      <w:r w:rsidR="00CE160C">
        <w:t>Finansierings</w:t>
      </w:r>
      <w:r w:rsidRPr="00C777A1">
        <w:t xml:space="preserve">avtalen ved vesentlig mislighold. Ved heving plikter </w:t>
      </w:r>
      <w:r w:rsidR="00D750E4">
        <w:t>[</w:t>
      </w:r>
      <w:r w:rsidR="00D750E4" w:rsidRPr="00F935BA">
        <w:t>Selskapet</w:t>
      </w:r>
      <w:r w:rsidR="00D750E4">
        <w:t>/Prosjektselskapet]</w:t>
      </w:r>
      <w:r w:rsidRPr="00C777A1">
        <w:t xml:space="preserve"> å medvirke til at </w:t>
      </w:r>
      <w:r w:rsidR="00CE160C">
        <w:t xml:space="preserve">denne </w:t>
      </w:r>
      <w:r w:rsidRPr="00C777A1">
        <w:t>Finansieringsavtalen overføres til et annet regionalt bompengeselskap, eventuelt et annet prosjektselskap</w:t>
      </w:r>
      <w:r w:rsidR="00D25251">
        <w:t>,</w:t>
      </w:r>
      <w:r w:rsidR="00BC6F00">
        <w:t xml:space="preserve"> som Departementet utpeker. </w:t>
      </w:r>
    </w:p>
    <w:p w14:paraId="0232A805" w14:textId="77777777" w:rsidR="00EF61B0" w:rsidRDefault="00EF61B0" w:rsidP="00E40A76">
      <w:pPr>
        <w:pStyle w:val="Overskrift1"/>
      </w:pPr>
      <w:r>
        <w:t xml:space="preserve">Kontaktpunkt </w:t>
      </w:r>
    </w:p>
    <w:p w14:paraId="6C648721" w14:textId="336EAF3D" w:rsidR="00EF61B0" w:rsidRDefault="00D750E4" w:rsidP="00E40A76">
      <w:pPr>
        <w:pStyle w:val="BodyText"/>
        <w:jc w:val="left"/>
      </w:pPr>
      <w:r>
        <w:t>P</w:t>
      </w:r>
      <w:r w:rsidR="00EF61B0">
        <w:t xml:space="preserve">rosjektselskap eies av det regionale bompengeselskapet […] AS alene. […] AS er </w:t>
      </w:r>
      <w:r w:rsidR="003307EC" w:rsidRPr="00EB650A">
        <w:t>[Selskapet/Prosjektselskapet]</w:t>
      </w:r>
      <w:r w:rsidR="00EF61B0">
        <w:t xml:space="preserve"> kontaktpunkt og representerer </w:t>
      </w:r>
      <w:r w:rsidR="003307EC">
        <w:t xml:space="preserve">[Selskapet/Prosjektselskapet] </w:t>
      </w:r>
      <w:r w:rsidR="00EF61B0">
        <w:t>utad, jf. Bompengeavtalen punkt 1</w:t>
      </w:r>
      <w:r w:rsidR="0092684F">
        <w:t>2</w:t>
      </w:r>
      <w:r w:rsidR="00EF61B0">
        <w:t>.3.</w:t>
      </w:r>
    </w:p>
    <w:p w14:paraId="67A0E97C" w14:textId="7048AB5D" w:rsidR="0018286F" w:rsidRDefault="00EF61B0" w:rsidP="00E40A76">
      <w:pPr>
        <w:pStyle w:val="BodyText"/>
        <w:jc w:val="left"/>
        <w:rPr>
          <w:b/>
          <w:i/>
        </w:rPr>
      </w:pPr>
      <w:r w:rsidRPr="00EF61B0">
        <w:rPr>
          <w:b/>
          <w:i/>
        </w:rPr>
        <w:lastRenderedPageBreak/>
        <w:t>[Kommentar til utkastet: Denne bestemmelsen slettes dersom RBS er definert som Selskapet, og er part i avtalen.]</w:t>
      </w:r>
    </w:p>
    <w:p w14:paraId="72C7A66D" w14:textId="588648DD" w:rsidR="00EF61B0" w:rsidRPr="00EF61B0" w:rsidRDefault="0018286F" w:rsidP="0018286F">
      <w:pPr>
        <w:spacing w:after="0" w:line="240" w:lineRule="auto"/>
        <w:jc w:val="left"/>
        <w:rPr>
          <w:b/>
          <w:i/>
        </w:rPr>
      </w:pPr>
      <w:r>
        <w:rPr>
          <w:b/>
          <w:i/>
        </w:rPr>
        <w:br w:type="page"/>
      </w:r>
    </w:p>
    <w:p w14:paraId="232A2B91" w14:textId="5B0CDBE7" w:rsidR="00791EE9" w:rsidRPr="00582C05" w:rsidRDefault="00896A1D" w:rsidP="00896A1D">
      <w:pPr>
        <w:pStyle w:val="Overskrift1"/>
        <w:numPr>
          <w:ilvl w:val="0"/>
          <w:numId w:val="0"/>
        </w:numPr>
        <w:ind w:left="794" w:hanging="794"/>
        <w:rPr>
          <w:b w:val="0"/>
          <w:sz w:val="20"/>
        </w:rPr>
      </w:pPr>
      <w:r>
        <w:lastRenderedPageBreak/>
        <w:t xml:space="preserve">9. </w:t>
      </w:r>
      <w:r>
        <w:tab/>
      </w:r>
      <w:r w:rsidR="00791EE9">
        <w:t>Vedlegg</w:t>
      </w:r>
      <w:r w:rsidR="00582C05">
        <w:br/>
      </w:r>
    </w:p>
    <w:tbl>
      <w:tblPr>
        <w:tblStyle w:val="Tabellrutenett"/>
        <w:tblW w:w="0" w:type="auto"/>
        <w:tblInd w:w="794" w:type="dxa"/>
        <w:tblLook w:val="04A0" w:firstRow="1" w:lastRow="0" w:firstColumn="1" w:lastColumn="0" w:noHBand="0" w:noVBand="1"/>
      </w:tblPr>
      <w:tblGrid>
        <w:gridCol w:w="2802"/>
        <w:gridCol w:w="5464"/>
      </w:tblGrid>
      <w:tr w:rsidR="00791EE9" w14:paraId="7FD4F71B" w14:textId="77777777" w:rsidTr="00F04777">
        <w:tc>
          <w:tcPr>
            <w:tcW w:w="2802" w:type="dxa"/>
            <w:shd w:val="clear" w:color="auto" w:fill="D9D9D9" w:themeFill="background1" w:themeFillShade="D9"/>
          </w:tcPr>
          <w:p w14:paraId="23D61446" w14:textId="77777777" w:rsidR="00791EE9" w:rsidRDefault="00791EE9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Vedlegg nummer</w:t>
            </w:r>
          </w:p>
        </w:tc>
        <w:tc>
          <w:tcPr>
            <w:tcW w:w="5464" w:type="dxa"/>
            <w:shd w:val="clear" w:color="auto" w:fill="D9D9D9" w:themeFill="background1" w:themeFillShade="D9"/>
          </w:tcPr>
          <w:p w14:paraId="66D4768D" w14:textId="77777777" w:rsidR="00791EE9" w:rsidRDefault="00791EE9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Dokument</w:t>
            </w:r>
          </w:p>
        </w:tc>
      </w:tr>
      <w:tr w:rsidR="00E541B9" w14:paraId="71A67A17" w14:textId="77777777" w:rsidTr="00F04777">
        <w:tc>
          <w:tcPr>
            <w:tcW w:w="2802" w:type="dxa"/>
          </w:tcPr>
          <w:p w14:paraId="2818B8A0" w14:textId="77777777" w:rsidR="00E541B9" w:rsidRDefault="00E541B9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Vedlegg 1</w:t>
            </w:r>
          </w:p>
        </w:tc>
        <w:tc>
          <w:tcPr>
            <w:tcW w:w="5464" w:type="dxa"/>
          </w:tcPr>
          <w:p w14:paraId="576FA8AB" w14:textId="77777777" w:rsidR="00E541B9" w:rsidRDefault="00E541B9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Prop. [nummer] S</w:t>
            </w:r>
            <w:r w:rsidR="00D25B74">
              <w:t xml:space="preserve">, Innst S </w:t>
            </w:r>
            <w:r w:rsidR="00D25B74" w:rsidRPr="00943947">
              <w:rPr>
                <w:lang w:val="nn-NO"/>
              </w:rPr>
              <w:t>[detaljer]</w:t>
            </w:r>
            <w:r>
              <w:t xml:space="preserve"> og Stortingets v</w:t>
            </w:r>
            <w:r w:rsidRPr="00205424">
              <w:t>edtak</w:t>
            </w:r>
            <w:r>
              <w:t xml:space="preserve"> [dato]. </w:t>
            </w:r>
          </w:p>
        </w:tc>
      </w:tr>
      <w:tr w:rsidR="00791EE9" w14:paraId="6F6DEFFC" w14:textId="77777777" w:rsidTr="00F04777">
        <w:tc>
          <w:tcPr>
            <w:tcW w:w="2802" w:type="dxa"/>
          </w:tcPr>
          <w:p w14:paraId="1AA6B99F" w14:textId="77777777" w:rsidR="00791EE9" w:rsidRDefault="00791EE9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 xml:space="preserve">Vedlegg </w:t>
            </w:r>
            <w:r w:rsidR="00E541B9">
              <w:t>2</w:t>
            </w:r>
          </w:p>
        </w:tc>
        <w:tc>
          <w:tcPr>
            <w:tcW w:w="5464" w:type="dxa"/>
          </w:tcPr>
          <w:p w14:paraId="092BC695" w14:textId="77777777" w:rsidR="00791EE9" w:rsidRDefault="00791EE9" w:rsidP="00413566">
            <w:pPr>
              <w:pStyle w:val="Numberingparagraph2"/>
              <w:numPr>
                <w:ilvl w:val="0"/>
                <w:numId w:val="0"/>
              </w:numPr>
              <w:spacing w:before="60" w:after="60" w:line="240" w:lineRule="auto"/>
              <w:jc w:val="left"/>
            </w:pPr>
            <w:r>
              <w:t xml:space="preserve">Avtale om bompengeinnkreving inngått mellom </w:t>
            </w:r>
            <w:r w:rsidR="00264A32">
              <w:t xml:space="preserve">[Selskapsnavn] AS </w:t>
            </w:r>
            <w:r>
              <w:t xml:space="preserve">og </w:t>
            </w:r>
            <w:r w:rsidR="00264A32">
              <w:t>D</w:t>
            </w:r>
            <w:r>
              <w:t>en norske stat v</w:t>
            </w:r>
            <w:r w:rsidR="00264A32">
              <w:t>/</w:t>
            </w:r>
            <w:r w:rsidR="00D25B74">
              <w:t>Samferdselsd</w:t>
            </w:r>
            <w:r>
              <w:t>epartementet</w:t>
            </w:r>
            <w:r w:rsidR="003706F6">
              <w:t xml:space="preserve"> </w:t>
            </w:r>
            <w:r w:rsidR="00D25B74">
              <w:t>(</w:t>
            </w:r>
            <w:r w:rsidR="003706F6">
              <w:t>«</w:t>
            </w:r>
            <w:r w:rsidR="00704237">
              <w:t>Bompengeavtalen</w:t>
            </w:r>
            <w:r w:rsidR="003706F6">
              <w:t>»</w:t>
            </w:r>
            <w:r w:rsidR="00D25B74">
              <w:t>)</w:t>
            </w:r>
            <w:r w:rsidR="003706F6">
              <w:t>.</w:t>
            </w:r>
          </w:p>
        </w:tc>
      </w:tr>
      <w:tr w:rsidR="00791EE9" w14:paraId="269C804B" w14:textId="77777777" w:rsidTr="00F04777">
        <w:tc>
          <w:tcPr>
            <w:tcW w:w="2802" w:type="dxa"/>
          </w:tcPr>
          <w:p w14:paraId="679C76AE" w14:textId="77777777" w:rsidR="00791EE9" w:rsidRDefault="00791EE9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Vedlegg 3</w:t>
            </w:r>
          </w:p>
        </w:tc>
        <w:tc>
          <w:tcPr>
            <w:tcW w:w="5464" w:type="dxa"/>
          </w:tcPr>
          <w:p w14:paraId="7881CCD8" w14:textId="77777777" w:rsidR="00791EE9" w:rsidRDefault="00002FB6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Prosjektavtale</w:t>
            </w:r>
            <w:r w:rsidR="00791EE9">
              <w:t xml:space="preserve"> mellom </w:t>
            </w:r>
            <w:r w:rsidR="00E30D16">
              <w:t xml:space="preserve">[Selskapsnavn] AS og </w:t>
            </w:r>
            <w:r w:rsidR="0033635D">
              <w:t>Statens v</w:t>
            </w:r>
            <w:r w:rsidR="0080501C">
              <w:t>egvesen</w:t>
            </w:r>
            <w:r w:rsidR="008577AB">
              <w:t xml:space="preserve"> v/V</w:t>
            </w:r>
            <w:r w:rsidR="0080501C">
              <w:t>egdirektoratet</w:t>
            </w:r>
            <w:r w:rsidR="00F570E9">
              <w:t>.</w:t>
            </w:r>
          </w:p>
        </w:tc>
      </w:tr>
      <w:tr w:rsidR="00791EE9" w14:paraId="56BE53F2" w14:textId="77777777" w:rsidTr="00F04777">
        <w:tc>
          <w:tcPr>
            <w:tcW w:w="2802" w:type="dxa"/>
          </w:tcPr>
          <w:p w14:paraId="5CF2809B" w14:textId="61E74DCE" w:rsidR="00791EE9" w:rsidRDefault="00D338FE" w:rsidP="008746A2">
            <w:pPr>
              <w:pStyle w:val="BodyText"/>
              <w:spacing w:before="60" w:after="60" w:line="240" w:lineRule="auto"/>
              <w:ind w:left="0"/>
              <w:jc w:val="left"/>
            </w:pPr>
            <w:r>
              <w:t xml:space="preserve">Vedlegg </w:t>
            </w:r>
            <w:r w:rsidR="008746A2">
              <w:t>4</w:t>
            </w:r>
          </w:p>
        </w:tc>
        <w:tc>
          <w:tcPr>
            <w:tcW w:w="5464" w:type="dxa"/>
          </w:tcPr>
          <w:p w14:paraId="5E3C9F76" w14:textId="77777777" w:rsidR="00791EE9" w:rsidRDefault="00F5091F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Betalings- og rekvisisjonsplan for [angi periode/år]</w:t>
            </w:r>
          </w:p>
        </w:tc>
      </w:tr>
      <w:tr w:rsidR="004127FE" w14:paraId="77EF2A51" w14:textId="77777777" w:rsidTr="00F04777">
        <w:tc>
          <w:tcPr>
            <w:tcW w:w="2802" w:type="dxa"/>
          </w:tcPr>
          <w:p w14:paraId="56CD0E8C" w14:textId="09F06802" w:rsidR="004127FE" w:rsidRDefault="004127FE" w:rsidP="008746A2">
            <w:pPr>
              <w:pStyle w:val="BodyText"/>
              <w:spacing w:before="60" w:after="60" w:line="240" w:lineRule="auto"/>
              <w:ind w:left="0"/>
              <w:jc w:val="left"/>
            </w:pPr>
            <w:r>
              <w:t>Vedlegg 5</w:t>
            </w:r>
          </w:p>
        </w:tc>
        <w:tc>
          <w:tcPr>
            <w:tcW w:w="5464" w:type="dxa"/>
          </w:tcPr>
          <w:p w14:paraId="13B3E89A" w14:textId="1AD363EE" w:rsidR="004127FE" w:rsidRDefault="00913A16" w:rsidP="00413566">
            <w:pPr>
              <w:pStyle w:val="BodyText"/>
              <w:spacing w:before="60" w:after="60" w:line="240" w:lineRule="auto"/>
              <w:ind w:left="0"/>
              <w:jc w:val="left"/>
            </w:pPr>
            <w:r>
              <w:t>Fordeling av ansvar, rettigheter og plikter tilknyttet etablering, anskaffelse, montering</w:t>
            </w:r>
            <w:r w:rsidR="009D0C8B">
              <w:t>,</w:t>
            </w:r>
            <w:r>
              <w:t xml:space="preserve"> drift</w:t>
            </w:r>
            <w:r w:rsidR="008256D8">
              <w:t>, vedlikehold</w:t>
            </w:r>
            <w:r>
              <w:t xml:space="preserve"> </w:t>
            </w:r>
            <w:r w:rsidR="009D0C8B">
              <w:t xml:space="preserve">og avvikling </w:t>
            </w:r>
            <w:r>
              <w:t>av vegkantutstyr</w:t>
            </w:r>
          </w:p>
        </w:tc>
      </w:tr>
    </w:tbl>
    <w:p w14:paraId="24627B0F" w14:textId="77777777" w:rsidR="00791EE9" w:rsidRPr="005F5D1F" w:rsidRDefault="00791EE9" w:rsidP="00E40A76">
      <w:pPr>
        <w:jc w:val="left"/>
      </w:pPr>
    </w:p>
    <w:p w14:paraId="7117B747" w14:textId="77777777" w:rsidR="00D8268D" w:rsidRDefault="00D8268D" w:rsidP="00E40A76">
      <w:pPr>
        <w:jc w:val="left"/>
      </w:pPr>
    </w:p>
    <w:tbl>
      <w:tblPr>
        <w:tblW w:w="4981" w:type="pct"/>
        <w:tblCellMar>
          <w:top w:w="57" w:type="dxa"/>
          <w:left w:w="0" w:type="dxa"/>
        </w:tblCellMar>
        <w:tblLook w:val="01E0" w:firstRow="1" w:lastRow="1" w:firstColumn="1" w:lastColumn="1" w:noHBand="0" w:noVBand="0"/>
      </w:tblPr>
      <w:tblGrid>
        <w:gridCol w:w="4030"/>
        <w:gridCol w:w="972"/>
        <w:gridCol w:w="4034"/>
      </w:tblGrid>
      <w:tr w:rsidR="000F61E2" w:rsidRPr="00FE7209" w14:paraId="1B98A2B5" w14:textId="77777777" w:rsidTr="00943947">
        <w:trPr>
          <w:trHeight w:val="492"/>
        </w:trPr>
        <w:tc>
          <w:tcPr>
            <w:tcW w:w="2230" w:type="pct"/>
            <w:shd w:val="clear" w:color="auto" w:fill="auto"/>
            <w:tcMar>
              <w:left w:w="0" w:type="dxa"/>
            </w:tcMar>
          </w:tcPr>
          <w:p w14:paraId="35DF1BBD" w14:textId="77777777" w:rsidR="000F61E2" w:rsidRPr="00FE7209" w:rsidRDefault="000F61E2" w:rsidP="00943947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  <w:r w:rsidRPr="00943947">
              <w:rPr>
                <w:lang w:val="nn-NO"/>
              </w:rPr>
              <w:t>[</w:t>
            </w:r>
            <w:r>
              <w:rPr>
                <w:lang w:val="nn-NO"/>
              </w:rPr>
              <w:t xml:space="preserve">Sted, </w:t>
            </w:r>
            <w:r w:rsidRPr="00943947">
              <w:rPr>
                <w:lang w:val="nn-NO"/>
              </w:rPr>
              <w:t>d</w:t>
            </w:r>
            <w:r>
              <w:rPr>
                <w:lang w:val="nn-NO"/>
              </w:rPr>
              <w:t>ato</w:t>
            </w:r>
            <w:r w:rsidRPr="00FE7209">
              <w:t>]</w:t>
            </w:r>
          </w:p>
        </w:tc>
        <w:tc>
          <w:tcPr>
            <w:tcW w:w="538" w:type="pct"/>
            <w:shd w:val="clear" w:color="auto" w:fill="auto"/>
          </w:tcPr>
          <w:p w14:paraId="4B37E3F9" w14:textId="77777777" w:rsidR="000F61E2" w:rsidRPr="00FE7209" w:rsidRDefault="000F61E2" w:rsidP="00943947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232" w:type="pct"/>
            <w:shd w:val="clear" w:color="auto" w:fill="auto"/>
          </w:tcPr>
          <w:p w14:paraId="3A3197C8" w14:textId="77777777" w:rsidR="000F61E2" w:rsidRPr="000521E5" w:rsidRDefault="000F61E2" w:rsidP="00943947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0521E5">
              <w:rPr>
                <w:szCs w:val="22"/>
              </w:rPr>
              <w:t xml:space="preserve">Oslo, </w:t>
            </w:r>
            <w:r w:rsidRPr="000521E5">
              <w:rPr>
                <w:lang w:val="nn-NO"/>
              </w:rPr>
              <w:t>[dato</w:t>
            </w:r>
            <w:r w:rsidRPr="000521E5">
              <w:t>]</w:t>
            </w:r>
          </w:p>
        </w:tc>
      </w:tr>
      <w:tr w:rsidR="00D8268D" w:rsidRPr="0004113D" w14:paraId="32AEE73F" w14:textId="77777777" w:rsidTr="00576EC8">
        <w:trPr>
          <w:trHeight w:val="492"/>
        </w:trPr>
        <w:tc>
          <w:tcPr>
            <w:tcW w:w="2230" w:type="pct"/>
            <w:shd w:val="clear" w:color="auto" w:fill="auto"/>
            <w:tcMar>
              <w:left w:w="0" w:type="dxa"/>
            </w:tcMar>
          </w:tcPr>
          <w:p w14:paraId="49A6C56E" w14:textId="77777777" w:rsidR="00D8268D" w:rsidRPr="006C7539" w:rsidRDefault="00D8268D" w:rsidP="00E40A76">
            <w:pPr>
              <w:pStyle w:val="Underskrift1"/>
              <w:rPr>
                <w:b/>
              </w:rPr>
            </w:pPr>
            <w:r w:rsidRPr="006C7539">
              <w:rPr>
                <w:b/>
              </w:rPr>
              <w:t xml:space="preserve">For </w:t>
            </w:r>
            <w:r w:rsidR="006C7539" w:rsidRPr="006C7539">
              <w:rPr>
                <w:b/>
              </w:rPr>
              <w:t>[Selskapsnavn] AS</w:t>
            </w:r>
          </w:p>
        </w:tc>
        <w:tc>
          <w:tcPr>
            <w:tcW w:w="538" w:type="pct"/>
            <w:shd w:val="clear" w:color="auto" w:fill="auto"/>
          </w:tcPr>
          <w:p w14:paraId="1DF0F856" w14:textId="77777777" w:rsidR="00D8268D" w:rsidRPr="0004113D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4073B9E2" w14:textId="2DBDFB48" w:rsidR="00D8268D" w:rsidRPr="0004113D" w:rsidRDefault="00D8268D">
            <w:pPr>
              <w:pStyle w:val="Underskrift1"/>
              <w:rPr>
                <w:b/>
              </w:rPr>
            </w:pPr>
            <w:r>
              <w:rPr>
                <w:b/>
              </w:rPr>
              <w:t xml:space="preserve">For </w:t>
            </w:r>
            <w:r w:rsidR="006C7539" w:rsidRPr="006C7539">
              <w:rPr>
                <w:b/>
              </w:rPr>
              <w:t>[</w:t>
            </w:r>
            <w:r w:rsidR="007A699E">
              <w:rPr>
                <w:b/>
              </w:rPr>
              <w:t>Oppdragsgiver</w:t>
            </w:r>
            <w:r w:rsidR="005E06EB">
              <w:rPr>
                <w:b/>
              </w:rPr>
              <w:t>s navn</w:t>
            </w:r>
            <w:r w:rsidR="006C7539" w:rsidRPr="006C7539">
              <w:rPr>
                <w:b/>
              </w:rPr>
              <w:t>]</w:t>
            </w:r>
          </w:p>
        </w:tc>
      </w:tr>
      <w:tr w:rsidR="00D8268D" w:rsidRPr="007D5C74" w14:paraId="5DC4403E" w14:textId="77777777" w:rsidTr="00576EC8">
        <w:trPr>
          <w:trHeight w:val="369"/>
        </w:trPr>
        <w:tc>
          <w:tcPr>
            <w:tcW w:w="2230" w:type="pct"/>
            <w:shd w:val="clear" w:color="auto" w:fill="auto"/>
            <w:tcMar>
              <w:left w:w="0" w:type="dxa"/>
            </w:tcMar>
          </w:tcPr>
          <w:p w14:paraId="7AEA350C" w14:textId="77777777" w:rsidR="00D8268D" w:rsidRPr="0004113D" w:rsidRDefault="00D8268D" w:rsidP="00E40A76">
            <w:pPr>
              <w:pStyle w:val="Underskrift1"/>
            </w:pPr>
          </w:p>
          <w:p w14:paraId="06021369" w14:textId="77777777" w:rsidR="00D8268D" w:rsidRPr="00A82BD7" w:rsidRDefault="00D8268D" w:rsidP="00E40A76">
            <w:pPr>
              <w:pStyle w:val="Underskrift1"/>
              <w:tabs>
                <w:tab w:val="left" w:leader="underscore" w:pos="3459"/>
              </w:tabs>
            </w:pPr>
            <w:r w:rsidRPr="009544CD">
              <w:t>__________________________________</w:t>
            </w:r>
          </w:p>
        </w:tc>
        <w:tc>
          <w:tcPr>
            <w:tcW w:w="538" w:type="pct"/>
            <w:shd w:val="clear" w:color="auto" w:fill="auto"/>
          </w:tcPr>
          <w:p w14:paraId="18AF54F9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195BA648" w14:textId="77777777" w:rsidR="00D8268D" w:rsidRPr="007D5C74" w:rsidRDefault="00D8268D" w:rsidP="00E40A76">
            <w:pPr>
              <w:pStyle w:val="Underskrift1"/>
            </w:pPr>
          </w:p>
          <w:p w14:paraId="6C06D91E" w14:textId="77777777" w:rsidR="00D8268D" w:rsidRPr="009544CD" w:rsidRDefault="00D8268D" w:rsidP="00E40A76">
            <w:pPr>
              <w:pStyle w:val="Underskrift1"/>
            </w:pPr>
            <w:r w:rsidRPr="009544CD">
              <w:t>__________________________________</w:t>
            </w:r>
          </w:p>
        </w:tc>
      </w:tr>
      <w:tr w:rsidR="00D8268D" w:rsidRPr="007D5C74" w14:paraId="55CD1D8C" w14:textId="77777777" w:rsidTr="00576EC8">
        <w:trPr>
          <w:trHeight w:val="181"/>
        </w:trPr>
        <w:tc>
          <w:tcPr>
            <w:tcW w:w="2230" w:type="pct"/>
            <w:shd w:val="clear" w:color="auto" w:fill="auto"/>
          </w:tcPr>
          <w:p w14:paraId="4CE17D8A" w14:textId="77777777" w:rsidR="00D8268D" w:rsidRPr="007D5C74" w:rsidRDefault="00D8268D" w:rsidP="00E40A76">
            <w:pPr>
              <w:pStyle w:val="Underskrift1"/>
            </w:pPr>
            <w:r>
              <w:t>Navn</w:t>
            </w:r>
            <w:r w:rsidRPr="007D5C74">
              <w:t>:</w:t>
            </w:r>
          </w:p>
        </w:tc>
        <w:tc>
          <w:tcPr>
            <w:tcW w:w="538" w:type="pct"/>
            <w:shd w:val="clear" w:color="auto" w:fill="auto"/>
          </w:tcPr>
          <w:p w14:paraId="0199EA02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08B2FE29" w14:textId="77777777" w:rsidR="00D8268D" w:rsidRPr="007D5C74" w:rsidRDefault="00D8268D" w:rsidP="00E40A76">
            <w:pPr>
              <w:pStyle w:val="Underskrift1"/>
            </w:pPr>
            <w:r>
              <w:t>Navn</w:t>
            </w:r>
            <w:r w:rsidRPr="007D5C74">
              <w:t>:</w:t>
            </w:r>
          </w:p>
        </w:tc>
      </w:tr>
      <w:tr w:rsidR="00D8268D" w:rsidRPr="007D5C74" w14:paraId="3FDE5E58" w14:textId="77777777" w:rsidTr="00576EC8">
        <w:trPr>
          <w:trHeight w:val="216"/>
        </w:trPr>
        <w:tc>
          <w:tcPr>
            <w:tcW w:w="2230" w:type="pct"/>
            <w:shd w:val="clear" w:color="auto" w:fill="auto"/>
          </w:tcPr>
          <w:p w14:paraId="38F3611C" w14:textId="77777777" w:rsidR="00D8268D" w:rsidRPr="007D5C74" w:rsidRDefault="00D8268D" w:rsidP="00E40A76">
            <w:pPr>
              <w:pStyle w:val="Underskrift1"/>
            </w:pPr>
            <w:r>
              <w:t>Stilling</w:t>
            </w:r>
            <w:r w:rsidRPr="007D5C74">
              <w:t>:</w:t>
            </w:r>
          </w:p>
        </w:tc>
        <w:tc>
          <w:tcPr>
            <w:tcW w:w="538" w:type="pct"/>
            <w:shd w:val="clear" w:color="auto" w:fill="auto"/>
          </w:tcPr>
          <w:p w14:paraId="6BE137DA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3A288761" w14:textId="77777777" w:rsidR="00D8268D" w:rsidRPr="007D5C74" w:rsidRDefault="00D8268D" w:rsidP="00E40A76">
            <w:pPr>
              <w:pStyle w:val="Underskrift1"/>
            </w:pPr>
            <w:r>
              <w:t>Stilling</w:t>
            </w:r>
            <w:r w:rsidRPr="007D5C74">
              <w:t>:</w:t>
            </w:r>
          </w:p>
        </w:tc>
      </w:tr>
      <w:tr w:rsidR="00D8268D" w:rsidRPr="007D5C74" w14:paraId="7FC58D89" w14:textId="77777777" w:rsidTr="00576EC8">
        <w:tc>
          <w:tcPr>
            <w:tcW w:w="2230" w:type="pct"/>
            <w:shd w:val="clear" w:color="auto" w:fill="auto"/>
          </w:tcPr>
          <w:p w14:paraId="50D62218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538" w:type="pct"/>
            <w:shd w:val="clear" w:color="auto" w:fill="auto"/>
          </w:tcPr>
          <w:p w14:paraId="41E6E18A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51673769" w14:textId="77777777" w:rsidR="00D8268D" w:rsidRPr="007D5C74" w:rsidRDefault="00D8268D" w:rsidP="00E40A76">
            <w:pPr>
              <w:pStyle w:val="Underskrift1"/>
            </w:pPr>
          </w:p>
        </w:tc>
      </w:tr>
      <w:tr w:rsidR="00D8268D" w:rsidRPr="0004113D" w14:paraId="7A8E5D75" w14:textId="77777777" w:rsidTr="00576EC8">
        <w:trPr>
          <w:trHeight w:val="363"/>
        </w:trPr>
        <w:tc>
          <w:tcPr>
            <w:tcW w:w="2230" w:type="pct"/>
            <w:shd w:val="clear" w:color="auto" w:fill="auto"/>
          </w:tcPr>
          <w:p w14:paraId="58D3AB2B" w14:textId="77777777" w:rsidR="00D8268D" w:rsidRPr="0004113D" w:rsidRDefault="00D8268D" w:rsidP="00E40A76">
            <w:pPr>
              <w:pStyle w:val="Underskrift1"/>
              <w:rPr>
                <w:b/>
              </w:rPr>
            </w:pPr>
            <w:r w:rsidRPr="0004113D">
              <w:rPr>
                <w:b/>
              </w:rPr>
              <w:t xml:space="preserve">For </w:t>
            </w:r>
            <w:r w:rsidR="0020224D">
              <w:rPr>
                <w:b/>
              </w:rPr>
              <w:t>[</w:t>
            </w:r>
            <w:r w:rsidR="006D5632">
              <w:rPr>
                <w:b/>
              </w:rPr>
              <w:t>R</w:t>
            </w:r>
            <w:r>
              <w:rPr>
                <w:b/>
              </w:rPr>
              <w:t>BPS</w:t>
            </w:r>
            <w:r w:rsidR="0020224D">
              <w:rPr>
                <w:b/>
              </w:rPr>
              <w:t>]</w:t>
            </w:r>
            <w:r w:rsidR="00C25338">
              <w:rPr>
                <w:b/>
              </w:rPr>
              <w:t xml:space="preserve"> </w:t>
            </w:r>
            <w:r w:rsidR="00057B0B">
              <w:rPr>
                <w:b/>
              </w:rPr>
              <w:t>[</w:t>
            </w:r>
            <w:r w:rsidR="00C25338">
              <w:rPr>
                <w:b/>
              </w:rPr>
              <w:t>slettes dersom RBPS er «Selskapet»</w:t>
            </w:r>
            <w:r>
              <w:rPr>
                <w:b/>
              </w:rPr>
              <w:t>]</w:t>
            </w:r>
          </w:p>
        </w:tc>
        <w:tc>
          <w:tcPr>
            <w:tcW w:w="538" w:type="pct"/>
            <w:shd w:val="clear" w:color="auto" w:fill="auto"/>
          </w:tcPr>
          <w:p w14:paraId="4B5A67C3" w14:textId="77777777" w:rsidR="00D8268D" w:rsidRPr="0004113D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664B8731" w14:textId="77777777" w:rsidR="00D8268D" w:rsidRPr="0004113D" w:rsidRDefault="00D8268D" w:rsidP="00E40A76">
            <w:pPr>
              <w:pStyle w:val="Underskrift1"/>
              <w:rPr>
                <w:b/>
              </w:rPr>
            </w:pPr>
          </w:p>
        </w:tc>
      </w:tr>
      <w:tr w:rsidR="00D8268D" w:rsidRPr="007D5C74" w14:paraId="020101DC" w14:textId="77777777" w:rsidTr="000F61E2">
        <w:trPr>
          <w:trHeight w:val="510"/>
        </w:trPr>
        <w:tc>
          <w:tcPr>
            <w:tcW w:w="2230" w:type="pct"/>
            <w:shd w:val="clear" w:color="auto" w:fill="auto"/>
            <w:tcMar>
              <w:left w:w="0" w:type="dxa"/>
            </w:tcMar>
          </w:tcPr>
          <w:p w14:paraId="42A4389B" w14:textId="77777777" w:rsidR="00BC7177" w:rsidRPr="00BC7177" w:rsidRDefault="00BC7177" w:rsidP="00E40A76">
            <w:pPr>
              <w:jc w:val="left"/>
            </w:pPr>
          </w:p>
          <w:p w14:paraId="311C69C0" w14:textId="77777777" w:rsidR="00D8268D" w:rsidRPr="009544CD" w:rsidRDefault="00D8268D" w:rsidP="00E40A76">
            <w:pPr>
              <w:pStyle w:val="Underskrift1"/>
            </w:pPr>
            <w:r w:rsidRPr="009544CD">
              <w:t>__________________________________</w:t>
            </w:r>
          </w:p>
        </w:tc>
        <w:tc>
          <w:tcPr>
            <w:tcW w:w="538" w:type="pct"/>
            <w:shd w:val="clear" w:color="auto" w:fill="auto"/>
          </w:tcPr>
          <w:p w14:paraId="2A11C39E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068A4836" w14:textId="77777777" w:rsidR="00D8268D" w:rsidRPr="009544CD" w:rsidRDefault="00D8268D" w:rsidP="00E40A76">
            <w:pPr>
              <w:pStyle w:val="Underskrift1"/>
            </w:pPr>
          </w:p>
        </w:tc>
      </w:tr>
      <w:tr w:rsidR="00D8268D" w:rsidRPr="007D5C74" w14:paraId="71248126" w14:textId="77777777" w:rsidTr="00576EC8">
        <w:tc>
          <w:tcPr>
            <w:tcW w:w="2230" w:type="pct"/>
            <w:shd w:val="clear" w:color="auto" w:fill="auto"/>
          </w:tcPr>
          <w:p w14:paraId="7BB0F7E9" w14:textId="77777777" w:rsidR="00D8268D" w:rsidRPr="007D5C74" w:rsidRDefault="00D8268D" w:rsidP="00E40A76">
            <w:pPr>
              <w:pStyle w:val="Underskrift1"/>
            </w:pPr>
            <w:r>
              <w:t>Navn</w:t>
            </w:r>
            <w:r w:rsidRPr="007D5C74">
              <w:t>:</w:t>
            </w:r>
          </w:p>
        </w:tc>
        <w:tc>
          <w:tcPr>
            <w:tcW w:w="538" w:type="pct"/>
            <w:shd w:val="clear" w:color="auto" w:fill="auto"/>
          </w:tcPr>
          <w:p w14:paraId="4F239F2E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249E8A18" w14:textId="77777777" w:rsidR="00D8268D" w:rsidRPr="007D5C74" w:rsidRDefault="00D8268D" w:rsidP="00E40A76">
            <w:pPr>
              <w:pStyle w:val="Underskrift1"/>
            </w:pPr>
          </w:p>
        </w:tc>
      </w:tr>
      <w:tr w:rsidR="00D8268D" w:rsidRPr="007D5C74" w14:paraId="31E3A5C4" w14:textId="77777777" w:rsidTr="00576EC8">
        <w:tc>
          <w:tcPr>
            <w:tcW w:w="2230" w:type="pct"/>
            <w:shd w:val="clear" w:color="auto" w:fill="auto"/>
          </w:tcPr>
          <w:p w14:paraId="207B851E" w14:textId="77777777" w:rsidR="00D8268D" w:rsidRPr="007D5C74" w:rsidRDefault="00D8268D" w:rsidP="00E40A76">
            <w:pPr>
              <w:pStyle w:val="Underskrift1"/>
            </w:pPr>
            <w:r>
              <w:t>Stilling</w:t>
            </w:r>
            <w:r w:rsidRPr="007D5C74">
              <w:t>:</w:t>
            </w:r>
          </w:p>
        </w:tc>
        <w:tc>
          <w:tcPr>
            <w:tcW w:w="538" w:type="pct"/>
            <w:shd w:val="clear" w:color="auto" w:fill="auto"/>
          </w:tcPr>
          <w:p w14:paraId="3DAEA28B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6F9E95BF" w14:textId="77777777" w:rsidR="00D8268D" w:rsidRPr="007D5C74" w:rsidRDefault="00D8268D" w:rsidP="00E40A76">
            <w:pPr>
              <w:pStyle w:val="Underskrift1"/>
            </w:pPr>
          </w:p>
        </w:tc>
      </w:tr>
      <w:tr w:rsidR="00D8268D" w:rsidRPr="007D5C74" w14:paraId="42806D14" w14:textId="77777777" w:rsidTr="00576EC8">
        <w:trPr>
          <w:trHeight w:val="92"/>
        </w:trPr>
        <w:tc>
          <w:tcPr>
            <w:tcW w:w="2230" w:type="pct"/>
            <w:shd w:val="clear" w:color="auto" w:fill="auto"/>
          </w:tcPr>
          <w:p w14:paraId="055B20E8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538" w:type="pct"/>
            <w:shd w:val="clear" w:color="auto" w:fill="auto"/>
          </w:tcPr>
          <w:p w14:paraId="140A0973" w14:textId="77777777" w:rsidR="00D8268D" w:rsidRPr="007D5C74" w:rsidRDefault="00D8268D" w:rsidP="00E40A76">
            <w:pPr>
              <w:pStyle w:val="Underskrift1"/>
            </w:pPr>
          </w:p>
        </w:tc>
        <w:tc>
          <w:tcPr>
            <w:tcW w:w="2232" w:type="pct"/>
            <w:shd w:val="clear" w:color="auto" w:fill="auto"/>
          </w:tcPr>
          <w:p w14:paraId="601937D9" w14:textId="77777777" w:rsidR="00D8268D" w:rsidRPr="007D5C74" w:rsidRDefault="00D8268D" w:rsidP="00E40A76">
            <w:pPr>
              <w:pStyle w:val="Underskrift1"/>
            </w:pPr>
          </w:p>
        </w:tc>
      </w:tr>
    </w:tbl>
    <w:p w14:paraId="53E56BA9" w14:textId="77777777" w:rsidR="00C0219E" w:rsidRDefault="00C0219E" w:rsidP="00E40A76">
      <w:pPr>
        <w:jc w:val="left"/>
      </w:pPr>
    </w:p>
    <w:p w14:paraId="2360129B" w14:textId="77777777" w:rsidR="00C0219E" w:rsidRPr="00C0219E" w:rsidRDefault="00C0219E" w:rsidP="00E40A76">
      <w:pPr>
        <w:jc w:val="left"/>
      </w:pPr>
    </w:p>
    <w:sectPr w:rsidR="00C0219E" w:rsidRPr="00C0219E" w:rsidSect="00A50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113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5922" w14:textId="77777777" w:rsidR="00C431CB" w:rsidRDefault="00C431CB">
      <w:r>
        <w:separator/>
      </w:r>
    </w:p>
  </w:endnote>
  <w:endnote w:type="continuationSeparator" w:id="0">
    <w:p w14:paraId="5161A7BE" w14:textId="77777777" w:rsidR="00C431CB" w:rsidRDefault="00C431CB">
      <w:r>
        <w:continuationSeparator/>
      </w:r>
    </w:p>
  </w:endnote>
  <w:endnote w:type="continuationNotice" w:id="1">
    <w:p w14:paraId="324B3959" w14:textId="77777777" w:rsidR="00C431CB" w:rsidRDefault="00C43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47F2" w14:textId="77777777" w:rsidR="00682108" w:rsidRDefault="006821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16935"/>
      <w:docPartObj>
        <w:docPartGallery w:val="Page Numbers (Bottom of Page)"/>
        <w:docPartUnique/>
      </w:docPartObj>
    </w:sdtPr>
    <w:sdtEndPr/>
    <w:sdtContent>
      <w:p w14:paraId="704BFAC7" w14:textId="7CED02F9" w:rsidR="00A507C7" w:rsidRDefault="00A507C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B44">
          <w:rPr>
            <w:noProof/>
          </w:rPr>
          <w:t>5</w:t>
        </w:r>
        <w:r>
          <w:fldChar w:fldCharType="end"/>
        </w:r>
      </w:p>
    </w:sdtContent>
  </w:sdt>
  <w:p w14:paraId="2DE0A206" w14:textId="77777777" w:rsidR="00A507C7" w:rsidRDefault="00A507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D0BC" w14:textId="41E23776" w:rsidR="00DB386C" w:rsidRPr="00C917FF" w:rsidRDefault="00695BBE" w:rsidP="002F5442">
    <w:pPr>
      <w:pStyle w:val="Bunntekst"/>
    </w:pPr>
    <w:r w:rsidRPr="00641DC4">
      <w:tab/>
    </w:r>
    <w:r w:rsidRPr="00641DC4">
      <w:rPr>
        <w:rStyle w:val="Sidetall"/>
        <w:rFonts w:eastAsiaTheme="majorEastAsia"/>
      </w:rPr>
      <w:fldChar w:fldCharType="begin"/>
    </w:r>
    <w:r w:rsidRPr="00641DC4">
      <w:rPr>
        <w:rStyle w:val="Sidetall"/>
        <w:rFonts w:eastAsiaTheme="majorEastAsia"/>
      </w:rPr>
      <w:instrText xml:space="preserve"> PAGE </w:instrText>
    </w:r>
    <w:r w:rsidRPr="00641DC4">
      <w:rPr>
        <w:rStyle w:val="Sidetall"/>
        <w:rFonts w:eastAsiaTheme="majorEastAsia"/>
      </w:rPr>
      <w:fldChar w:fldCharType="separate"/>
    </w:r>
    <w:r w:rsidR="00200B44">
      <w:rPr>
        <w:rStyle w:val="Sidetall"/>
        <w:rFonts w:eastAsiaTheme="majorEastAsia"/>
        <w:noProof/>
      </w:rPr>
      <w:t>1</w:t>
    </w:r>
    <w:r w:rsidRPr="00641DC4">
      <w:rPr>
        <w:rStyle w:val="Sidetall"/>
        <w:rFonts w:eastAsiaTheme="majorEastAsia"/>
      </w:rPr>
      <w:fldChar w:fldCharType="end"/>
    </w:r>
    <w:r w:rsidRPr="00641DC4">
      <w:rPr>
        <w:rStyle w:val="Sidetall"/>
        <w:rFonts w:eastAsiaTheme="majorEastAsia"/>
      </w:rPr>
      <w:t xml:space="preserve"> (</w:t>
    </w:r>
    <w:r w:rsidRPr="00641DC4">
      <w:rPr>
        <w:rStyle w:val="Sidetall"/>
        <w:rFonts w:eastAsiaTheme="majorEastAsia"/>
      </w:rPr>
      <w:fldChar w:fldCharType="begin"/>
    </w:r>
    <w:r w:rsidRPr="00641DC4">
      <w:rPr>
        <w:rStyle w:val="Sidetall"/>
        <w:rFonts w:eastAsiaTheme="majorEastAsia"/>
      </w:rPr>
      <w:instrText xml:space="preserve"> NUMPAGES </w:instrText>
    </w:r>
    <w:r w:rsidRPr="00641DC4">
      <w:rPr>
        <w:rStyle w:val="Sidetall"/>
        <w:rFonts w:eastAsiaTheme="majorEastAsia"/>
      </w:rPr>
      <w:fldChar w:fldCharType="separate"/>
    </w:r>
    <w:r w:rsidR="00200B44">
      <w:rPr>
        <w:rStyle w:val="Sidetall"/>
        <w:rFonts w:eastAsiaTheme="majorEastAsia"/>
        <w:noProof/>
      </w:rPr>
      <w:t>7</w:t>
    </w:r>
    <w:r w:rsidRPr="00641DC4">
      <w:rPr>
        <w:rStyle w:val="Sidetall"/>
        <w:rFonts w:eastAsiaTheme="majorEastAsia"/>
      </w:rPr>
      <w:fldChar w:fldCharType="end"/>
    </w:r>
    <w:r w:rsidRPr="00641DC4">
      <w:rPr>
        <w:rStyle w:val="Sidetall"/>
        <w:rFonts w:eastAsiaTheme="major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D611" w14:textId="77777777" w:rsidR="00C431CB" w:rsidRDefault="00C431CB">
      <w:r>
        <w:separator/>
      </w:r>
    </w:p>
  </w:footnote>
  <w:footnote w:type="continuationSeparator" w:id="0">
    <w:p w14:paraId="355859F4" w14:textId="77777777" w:rsidR="00C431CB" w:rsidRDefault="00C431CB">
      <w:r>
        <w:continuationSeparator/>
      </w:r>
    </w:p>
  </w:footnote>
  <w:footnote w:type="continuationNotice" w:id="1">
    <w:p w14:paraId="5637B3F7" w14:textId="77777777" w:rsidR="00C431CB" w:rsidRDefault="00C43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CAA" w14:textId="77777777" w:rsidR="00682108" w:rsidRDefault="006821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3D01" w14:textId="77777777" w:rsidR="00707C51" w:rsidRDefault="00707C51" w:rsidP="00C05E65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D612" w14:textId="77777777" w:rsidR="009170C1" w:rsidRDefault="009170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76548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3E501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9617B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E82A8E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2D0821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6FE24F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542243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CECE6B2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EE02F7"/>
    <w:multiLevelType w:val="multilevel"/>
    <w:tmpl w:val="57F249A8"/>
    <w:styleLink w:val="ListeNummer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9" w15:restartNumberingAfterBreak="0">
    <w:nsid w:val="062F5ED6"/>
    <w:multiLevelType w:val="multilevel"/>
    <w:tmpl w:val="2C68DE8C"/>
    <w:styleLink w:val="TemplateScheduleCrossreference"/>
    <w:lvl w:ilvl="0">
      <w:start w:val="1"/>
      <w:numFmt w:val="none"/>
      <w:pStyle w:val="ScheduleCrossreference"/>
      <w:suff w:val="space"/>
      <w:lvlText w:val="Vedlegg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6D376C4"/>
    <w:multiLevelType w:val="multilevel"/>
    <w:tmpl w:val="388EF06C"/>
    <w:styleLink w:val="Liste-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7E51B02"/>
    <w:multiLevelType w:val="multilevel"/>
    <w:tmpl w:val="EE7A524E"/>
    <w:numStyleLink w:val="BAHRSchedules"/>
  </w:abstractNum>
  <w:abstractNum w:abstractNumId="12" w15:restartNumberingAfterBreak="0">
    <w:nsid w:val="0DDD00E8"/>
    <w:multiLevelType w:val="multilevel"/>
    <w:tmpl w:val="5CC8C0BA"/>
    <w:numStyleLink w:val="Template-Leftmargin1"/>
  </w:abstractNum>
  <w:abstractNum w:abstractNumId="13" w15:restartNumberingAfterBreak="0">
    <w:nsid w:val="11B6358E"/>
    <w:multiLevelType w:val="multilevel"/>
    <w:tmpl w:val="C480EF84"/>
    <w:styleLink w:val="Template-Definitions"/>
    <w:lvl w:ilvl="0">
      <w:start w:val="1"/>
      <w:numFmt w:val="none"/>
      <w:pStyle w:val="Definitionsbodytext"/>
      <w:suff w:val="nothing"/>
      <w:lvlText w:val=""/>
      <w:lvlJc w:val="left"/>
      <w:pPr>
        <w:ind w:left="794" w:firstLine="0"/>
      </w:pPr>
      <w:rPr>
        <w:rFonts w:hint="default"/>
      </w:rPr>
    </w:lvl>
    <w:lvl w:ilvl="1">
      <w:start w:val="1"/>
      <w:numFmt w:val="lowerLetter"/>
      <w:pStyle w:val="Definitions1"/>
      <w:lvlText w:val="%1(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pStyle w:val="Definitions2"/>
      <w:lvlText w:val="%1(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5B103B"/>
    <w:multiLevelType w:val="multilevel"/>
    <w:tmpl w:val="A07C5D0A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5" w15:restartNumberingAfterBreak="0">
    <w:nsid w:val="22693B87"/>
    <w:multiLevelType w:val="multilevel"/>
    <w:tmpl w:val="61E62938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-31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-3168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6" w15:restartNumberingAfterBreak="0">
    <w:nsid w:val="25712A23"/>
    <w:multiLevelType w:val="multilevel"/>
    <w:tmpl w:val="388EF06C"/>
    <w:numStyleLink w:val="Liste-Tabell-punkter"/>
  </w:abstractNum>
  <w:abstractNum w:abstractNumId="17" w15:restartNumberingAfterBreak="0">
    <w:nsid w:val="258C2F6C"/>
    <w:multiLevelType w:val="multilevel"/>
    <w:tmpl w:val="77D80288"/>
    <w:styleLink w:val="Template-LeftmaringA"/>
    <w:lvl w:ilvl="0">
      <w:start w:val="1"/>
      <w:numFmt w:val="upperLetter"/>
      <w:pStyle w:val="NumberingleftmarginA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28020EA0"/>
    <w:multiLevelType w:val="multilevel"/>
    <w:tmpl w:val="83B2CAF0"/>
    <w:styleLink w:val="Template-Schedules"/>
    <w:lvl w:ilvl="0">
      <w:start w:val="1"/>
      <w:numFmt w:val="decimal"/>
      <w:pStyle w:val="ScheduleTitle"/>
      <w:suff w:val="nothing"/>
      <w:lvlText w:val="Vedlegg %1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  <w:szCs w:val="21"/>
      </w:rPr>
    </w:lvl>
    <w:lvl w:ilvl="1">
      <w:start w:val="1"/>
      <w:numFmt w:val="upperRoman"/>
      <w:pStyle w:val="SchedulePart"/>
      <w:suff w:val="nothing"/>
      <w:lvlText w:val="Del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ScheduleHeadingN2"/>
      <w:lvlText w:val="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cheduleNumberingparagraph"/>
      <w:lvlText w:val="%5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Letter"/>
      <w:pStyle w:val="ScheduleHeading2"/>
      <w:lvlText w:val="(%6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6">
      <w:start w:val="1"/>
      <w:numFmt w:val="lowerRoman"/>
      <w:pStyle w:val="ScheduleHeading3"/>
      <w:lvlText w:val="(%7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2C1567F5"/>
    <w:multiLevelType w:val="multilevel"/>
    <w:tmpl w:val="EE7A524E"/>
    <w:styleLink w:val="BAHRSchedules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0A27E3F"/>
    <w:multiLevelType w:val="multilevel"/>
    <w:tmpl w:val="F322F9CE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29"/>
        </w:tabs>
        <w:ind w:left="362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196"/>
        </w:tabs>
        <w:ind w:left="4196" w:hanging="56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330"/>
        </w:tabs>
        <w:ind w:left="5330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897" w:hanging="567"/>
      </w:pPr>
      <w:rPr>
        <w:rFonts w:ascii="Symbol" w:hAnsi="Symbol" w:hint="default"/>
      </w:rPr>
    </w:lvl>
  </w:abstractNum>
  <w:abstractNum w:abstractNumId="21" w15:restartNumberingAfterBreak="0">
    <w:nsid w:val="37BC7899"/>
    <w:multiLevelType w:val="multilevel"/>
    <w:tmpl w:val="595211DE"/>
    <w:numStyleLink w:val="Template-Headings"/>
  </w:abstractNum>
  <w:abstractNum w:abstractNumId="22" w15:restartNumberingAfterBreak="0">
    <w:nsid w:val="3EB84BC6"/>
    <w:multiLevelType w:val="multilevel"/>
    <w:tmpl w:val="F322F9CE"/>
    <w:numStyleLink w:val="BAHRPunkter"/>
  </w:abstractNum>
  <w:abstractNum w:abstractNumId="23" w15:restartNumberingAfterBreak="0">
    <w:nsid w:val="3EE91F01"/>
    <w:multiLevelType w:val="multilevel"/>
    <w:tmpl w:val="595211DE"/>
    <w:styleLink w:val="Template-Headings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Numbering3"/>
      <w:lvlText w:val="(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pStyle w:val="Numbering4"/>
      <w:lvlText w:val="(%5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5">
      <w:start w:val="1"/>
      <w:numFmt w:val="upperLetter"/>
      <w:pStyle w:val="Numbering5"/>
      <w:lvlText w:val="(%6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6">
      <w:start w:val="1"/>
      <w:numFmt w:val="decimal"/>
      <w:pStyle w:val="Numbering6"/>
      <w:lvlText w:val="(%7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7">
      <w:start w:val="1"/>
      <w:numFmt w:val="lowerLetter"/>
      <w:pStyle w:val="Numbering7"/>
      <w:lvlText w:val="(%8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1C0A68"/>
    <w:multiLevelType w:val="multilevel"/>
    <w:tmpl w:val="2C68DE8C"/>
    <w:numStyleLink w:val="TemplateScheduleCrossreference"/>
  </w:abstractNum>
  <w:abstractNum w:abstractNumId="25" w15:restartNumberingAfterBreak="0">
    <w:nsid w:val="4EA14CDD"/>
    <w:multiLevelType w:val="multilevel"/>
    <w:tmpl w:val="61E62938"/>
    <w:numStyleLink w:val="BAHRVedlegg"/>
  </w:abstractNum>
  <w:abstractNum w:abstractNumId="26" w15:restartNumberingAfterBreak="0">
    <w:nsid w:val="6AFA558F"/>
    <w:multiLevelType w:val="multilevel"/>
    <w:tmpl w:val="A2D2EB0E"/>
    <w:styleLink w:val="Liset-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6D2C34"/>
    <w:multiLevelType w:val="multilevel"/>
    <w:tmpl w:val="5CC8C0BA"/>
    <w:styleLink w:val="Template-Leftmargin1"/>
    <w:lvl w:ilvl="0">
      <w:start w:val="1"/>
      <w:numFmt w:val="decimal"/>
      <w:pStyle w:val="Numberingleftmargin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2CF3E8E"/>
    <w:multiLevelType w:val="multilevel"/>
    <w:tmpl w:val="A07C5D0A"/>
    <w:numStyleLink w:val="ListeForlpendeavsnittsnummerering"/>
  </w:abstractNum>
  <w:abstractNum w:abstractNumId="29" w15:restartNumberingAfterBreak="0">
    <w:nsid w:val="78110494"/>
    <w:multiLevelType w:val="multilevel"/>
    <w:tmpl w:val="E00A8F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A921541"/>
    <w:multiLevelType w:val="multilevel"/>
    <w:tmpl w:val="83B2CAF0"/>
    <w:numStyleLink w:val="Template-Schedules"/>
  </w:abstractNum>
  <w:num w:numId="1" w16cid:durableId="815411436">
    <w:abstractNumId w:val="2"/>
  </w:num>
  <w:num w:numId="2" w16cid:durableId="702174580">
    <w:abstractNumId w:val="1"/>
  </w:num>
  <w:num w:numId="3" w16cid:durableId="536312833">
    <w:abstractNumId w:val="0"/>
  </w:num>
  <w:num w:numId="4" w16cid:durableId="78596923">
    <w:abstractNumId w:val="7"/>
  </w:num>
  <w:num w:numId="5" w16cid:durableId="2133985006">
    <w:abstractNumId w:val="6"/>
  </w:num>
  <w:num w:numId="6" w16cid:durableId="638533946">
    <w:abstractNumId w:val="5"/>
  </w:num>
  <w:num w:numId="7" w16cid:durableId="1037971625">
    <w:abstractNumId w:val="4"/>
  </w:num>
  <w:num w:numId="8" w16cid:durableId="643388133">
    <w:abstractNumId w:val="3"/>
  </w:num>
  <w:num w:numId="9" w16cid:durableId="820001193">
    <w:abstractNumId w:val="8"/>
  </w:num>
  <w:num w:numId="10" w16cid:durableId="1937402290">
    <w:abstractNumId w:val="20"/>
  </w:num>
  <w:num w:numId="11" w16cid:durableId="1362319098">
    <w:abstractNumId w:val="15"/>
  </w:num>
  <w:num w:numId="12" w16cid:durableId="1701662081">
    <w:abstractNumId w:val="19"/>
  </w:num>
  <w:num w:numId="13" w16cid:durableId="2074884258">
    <w:abstractNumId w:val="25"/>
  </w:num>
  <w:num w:numId="14" w16cid:durableId="363139723">
    <w:abstractNumId w:val="11"/>
  </w:num>
  <w:num w:numId="15" w16cid:durableId="1656300122">
    <w:abstractNumId w:val="22"/>
  </w:num>
  <w:num w:numId="16" w16cid:durableId="905843400">
    <w:abstractNumId w:val="14"/>
  </w:num>
  <w:num w:numId="17" w16cid:durableId="683173354">
    <w:abstractNumId w:val="28"/>
  </w:num>
  <w:num w:numId="18" w16cid:durableId="655915271">
    <w:abstractNumId w:val="29"/>
  </w:num>
  <w:num w:numId="19" w16cid:durableId="739716923">
    <w:abstractNumId w:val="18"/>
  </w:num>
  <w:num w:numId="20" w16cid:durableId="1254972104">
    <w:abstractNumId w:val="23"/>
  </w:num>
  <w:num w:numId="21" w16cid:durableId="251284538">
    <w:abstractNumId w:val="13"/>
  </w:num>
  <w:num w:numId="22" w16cid:durableId="1277328082">
    <w:abstractNumId w:val="17"/>
  </w:num>
  <w:num w:numId="23" w16cid:durableId="559904662">
    <w:abstractNumId w:val="27"/>
  </w:num>
  <w:num w:numId="24" w16cid:durableId="1796755305">
    <w:abstractNumId w:val="12"/>
  </w:num>
  <w:num w:numId="25" w16cid:durableId="253781902">
    <w:abstractNumId w:val="21"/>
  </w:num>
  <w:num w:numId="26" w16cid:durableId="993028560">
    <w:abstractNumId w:val="9"/>
  </w:num>
  <w:num w:numId="27" w16cid:durableId="663556719">
    <w:abstractNumId w:val="24"/>
  </w:num>
  <w:num w:numId="28" w16cid:durableId="1909731738">
    <w:abstractNumId w:val="30"/>
  </w:num>
  <w:num w:numId="29" w16cid:durableId="791750988">
    <w:abstractNumId w:val="26"/>
  </w:num>
  <w:num w:numId="30" w16cid:durableId="1551726700">
    <w:abstractNumId w:val="10"/>
  </w:num>
  <w:num w:numId="31" w16cid:durableId="1331519677">
    <w:abstractNumId w:val="16"/>
  </w:num>
  <w:num w:numId="32" w16cid:durableId="26642452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_VAR_DATE" w:val="27. januar 2016"/>
    <w:docVar w:name="VAR_AUTHOR_DESCRIPTION" w:val="Advokat"/>
    <w:docVar w:name="VAR_AUTHOR_FULL_NAME" w:val="Gudmund Knudsen"/>
    <w:docVar w:name="VAR_AUTHOR_TITLE" w:val="Attorney"/>
    <w:docVar w:name="VAR_DOCNUMBER" w:val="6276223"/>
    <w:docVar w:name="VAR_EMAIL_ADDRESS" w:val="gkn@bahr.no"/>
    <w:docVar w:name="VAR_VERSION_ID" w:val="1"/>
    <w:docVar w:name="VAR_Y_ANSV_ADV" w:val="Advokatfirmaet BA-HR DA"/>
  </w:docVars>
  <w:rsids>
    <w:rsidRoot w:val="0079089C"/>
    <w:rsid w:val="00002FB6"/>
    <w:rsid w:val="0000489B"/>
    <w:rsid w:val="00004C82"/>
    <w:rsid w:val="00011D1F"/>
    <w:rsid w:val="00014D12"/>
    <w:rsid w:val="000164C5"/>
    <w:rsid w:val="000166F5"/>
    <w:rsid w:val="0001709A"/>
    <w:rsid w:val="00020B9E"/>
    <w:rsid w:val="00022DD5"/>
    <w:rsid w:val="00023389"/>
    <w:rsid w:val="00023788"/>
    <w:rsid w:val="00023D7D"/>
    <w:rsid w:val="00031CA2"/>
    <w:rsid w:val="000336B4"/>
    <w:rsid w:val="00035CDE"/>
    <w:rsid w:val="00042D39"/>
    <w:rsid w:val="0004353F"/>
    <w:rsid w:val="00047C56"/>
    <w:rsid w:val="000521E5"/>
    <w:rsid w:val="00055D41"/>
    <w:rsid w:val="0005648C"/>
    <w:rsid w:val="00057B0B"/>
    <w:rsid w:val="00062E45"/>
    <w:rsid w:val="00062F73"/>
    <w:rsid w:val="00064087"/>
    <w:rsid w:val="000659AC"/>
    <w:rsid w:val="00067FD5"/>
    <w:rsid w:val="000706D2"/>
    <w:rsid w:val="00073EBD"/>
    <w:rsid w:val="00082C58"/>
    <w:rsid w:val="000855A7"/>
    <w:rsid w:val="00086E28"/>
    <w:rsid w:val="00086F9A"/>
    <w:rsid w:val="00095102"/>
    <w:rsid w:val="00095415"/>
    <w:rsid w:val="00095D12"/>
    <w:rsid w:val="0009746D"/>
    <w:rsid w:val="000A2417"/>
    <w:rsid w:val="000A5B99"/>
    <w:rsid w:val="000A66A5"/>
    <w:rsid w:val="000A7310"/>
    <w:rsid w:val="000B0137"/>
    <w:rsid w:val="000B0216"/>
    <w:rsid w:val="000B3ACF"/>
    <w:rsid w:val="000B747B"/>
    <w:rsid w:val="000B7654"/>
    <w:rsid w:val="000C164E"/>
    <w:rsid w:val="000C4926"/>
    <w:rsid w:val="000C50EA"/>
    <w:rsid w:val="000C5125"/>
    <w:rsid w:val="000C5B3A"/>
    <w:rsid w:val="000C71A9"/>
    <w:rsid w:val="000C7585"/>
    <w:rsid w:val="000D2940"/>
    <w:rsid w:val="000D447B"/>
    <w:rsid w:val="000E0F9F"/>
    <w:rsid w:val="000E31AA"/>
    <w:rsid w:val="000E58DE"/>
    <w:rsid w:val="000E5F6C"/>
    <w:rsid w:val="000F1A34"/>
    <w:rsid w:val="000F1E57"/>
    <w:rsid w:val="000F316B"/>
    <w:rsid w:val="000F37C9"/>
    <w:rsid w:val="000F3846"/>
    <w:rsid w:val="000F42A9"/>
    <w:rsid w:val="000F56C2"/>
    <w:rsid w:val="000F5C01"/>
    <w:rsid w:val="000F61E2"/>
    <w:rsid w:val="001011E3"/>
    <w:rsid w:val="001028E4"/>
    <w:rsid w:val="00103A51"/>
    <w:rsid w:val="00103D2A"/>
    <w:rsid w:val="001121C5"/>
    <w:rsid w:val="001148E4"/>
    <w:rsid w:val="00120296"/>
    <w:rsid w:val="00120F26"/>
    <w:rsid w:val="001226BC"/>
    <w:rsid w:val="00126A9D"/>
    <w:rsid w:val="00131C4C"/>
    <w:rsid w:val="00135716"/>
    <w:rsid w:val="00140CDA"/>
    <w:rsid w:val="00142054"/>
    <w:rsid w:val="00142F3E"/>
    <w:rsid w:val="001439FA"/>
    <w:rsid w:val="00143C15"/>
    <w:rsid w:val="00145153"/>
    <w:rsid w:val="001517C5"/>
    <w:rsid w:val="00152358"/>
    <w:rsid w:val="001603C4"/>
    <w:rsid w:val="00161C1D"/>
    <w:rsid w:val="00163828"/>
    <w:rsid w:val="001666F8"/>
    <w:rsid w:val="0016755B"/>
    <w:rsid w:val="001701C1"/>
    <w:rsid w:val="001716AD"/>
    <w:rsid w:val="00173264"/>
    <w:rsid w:val="0018286F"/>
    <w:rsid w:val="00191643"/>
    <w:rsid w:val="00192579"/>
    <w:rsid w:val="0019260F"/>
    <w:rsid w:val="0019535C"/>
    <w:rsid w:val="00197E3D"/>
    <w:rsid w:val="001A182B"/>
    <w:rsid w:val="001A2779"/>
    <w:rsid w:val="001A6D3F"/>
    <w:rsid w:val="001B743E"/>
    <w:rsid w:val="001B75C3"/>
    <w:rsid w:val="001B7B94"/>
    <w:rsid w:val="001C2F6B"/>
    <w:rsid w:val="001C3034"/>
    <w:rsid w:val="001D2AF4"/>
    <w:rsid w:val="001D384A"/>
    <w:rsid w:val="001D3EF5"/>
    <w:rsid w:val="001E1A53"/>
    <w:rsid w:val="001E2782"/>
    <w:rsid w:val="001E2B17"/>
    <w:rsid w:val="001E7341"/>
    <w:rsid w:val="001F08F6"/>
    <w:rsid w:val="001F2B31"/>
    <w:rsid w:val="001F46D0"/>
    <w:rsid w:val="001F7632"/>
    <w:rsid w:val="001F78C9"/>
    <w:rsid w:val="00200B44"/>
    <w:rsid w:val="0020221C"/>
    <w:rsid w:val="0020224D"/>
    <w:rsid w:val="0020285B"/>
    <w:rsid w:val="00207CC3"/>
    <w:rsid w:val="00210293"/>
    <w:rsid w:val="00213058"/>
    <w:rsid w:val="00223031"/>
    <w:rsid w:val="00232A1F"/>
    <w:rsid w:val="002362CF"/>
    <w:rsid w:val="00237758"/>
    <w:rsid w:val="00247A3C"/>
    <w:rsid w:val="0025149C"/>
    <w:rsid w:val="002522A1"/>
    <w:rsid w:val="0025752B"/>
    <w:rsid w:val="00263ABA"/>
    <w:rsid w:val="00264A32"/>
    <w:rsid w:val="00264EC9"/>
    <w:rsid w:val="002651B3"/>
    <w:rsid w:val="002727BD"/>
    <w:rsid w:val="00273C34"/>
    <w:rsid w:val="00273F80"/>
    <w:rsid w:val="00282E39"/>
    <w:rsid w:val="00283B91"/>
    <w:rsid w:val="00287754"/>
    <w:rsid w:val="002925B3"/>
    <w:rsid w:val="0029616F"/>
    <w:rsid w:val="002A02D5"/>
    <w:rsid w:val="002A0529"/>
    <w:rsid w:val="002A2997"/>
    <w:rsid w:val="002B6215"/>
    <w:rsid w:val="002B7E15"/>
    <w:rsid w:val="002C026A"/>
    <w:rsid w:val="002C0BF2"/>
    <w:rsid w:val="002C6C4E"/>
    <w:rsid w:val="002D12D9"/>
    <w:rsid w:val="002D597A"/>
    <w:rsid w:val="002D5A61"/>
    <w:rsid w:val="002D6362"/>
    <w:rsid w:val="002E06C5"/>
    <w:rsid w:val="002E1988"/>
    <w:rsid w:val="002E1C7C"/>
    <w:rsid w:val="002E46B8"/>
    <w:rsid w:val="002E4AA6"/>
    <w:rsid w:val="002E7887"/>
    <w:rsid w:val="002F4575"/>
    <w:rsid w:val="002F5442"/>
    <w:rsid w:val="002F5DFA"/>
    <w:rsid w:val="002F6B77"/>
    <w:rsid w:val="00300B5F"/>
    <w:rsid w:val="003046CF"/>
    <w:rsid w:val="00304FD7"/>
    <w:rsid w:val="003106DB"/>
    <w:rsid w:val="00311D82"/>
    <w:rsid w:val="00314CBB"/>
    <w:rsid w:val="003307EC"/>
    <w:rsid w:val="00331827"/>
    <w:rsid w:val="00335743"/>
    <w:rsid w:val="0033635D"/>
    <w:rsid w:val="00340A7C"/>
    <w:rsid w:val="003428FF"/>
    <w:rsid w:val="00342D51"/>
    <w:rsid w:val="00347E47"/>
    <w:rsid w:val="00350D01"/>
    <w:rsid w:val="003519F1"/>
    <w:rsid w:val="0035475C"/>
    <w:rsid w:val="00355512"/>
    <w:rsid w:val="00355C1D"/>
    <w:rsid w:val="00360E4E"/>
    <w:rsid w:val="00361638"/>
    <w:rsid w:val="00370063"/>
    <w:rsid w:val="003705E0"/>
    <w:rsid w:val="003706F6"/>
    <w:rsid w:val="00374272"/>
    <w:rsid w:val="00374C24"/>
    <w:rsid w:val="0037710A"/>
    <w:rsid w:val="00381C26"/>
    <w:rsid w:val="00386B80"/>
    <w:rsid w:val="0038738E"/>
    <w:rsid w:val="00387EAD"/>
    <w:rsid w:val="00390267"/>
    <w:rsid w:val="003919B9"/>
    <w:rsid w:val="003926B5"/>
    <w:rsid w:val="003959A0"/>
    <w:rsid w:val="003959D0"/>
    <w:rsid w:val="003A2BD8"/>
    <w:rsid w:val="003A5CF4"/>
    <w:rsid w:val="003B0587"/>
    <w:rsid w:val="003B5FA6"/>
    <w:rsid w:val="003B6806"/>
    <w:rsid w:val="003B6BD3"/>
    <w:rsid w:val="003C2A46"/>
    <w:rsid w:val="003C448E"/>
    <w:rsid w:val="003D071F"/>
    <w:rsid w:val="003D3951"/>
    <w:rsid w:val="003D4BB5"/>
    <w:rsid w:val="003D5355"/>
    <w:rsid w:val="003D598A"/>
    <w:rsid w:val="003D7127"/>
    <w:rsid w:val="003E24A9"/>
    <w:rsid w:val="003E4DD7"/>
    <w:rsid w:val="003E4FEC"/>
    <w:rsid w:val="003F1686"/>
    <w:rsid w:val="003F2AD6"/>
    <w:rsid w:val="003F2B32"/>
    <w:rsid w:val="0040230B"/>
    <w:rsid w:val="00403BBC"/>
    <w:rsid w:val="004127FE"/>
    <w:rsid w:val="00413566"/>
    <w:rsid w:val="00415381"/>
    <w:rsid w:val="004236BE"/>
    <w:rsid w:val="0043337A"/>
    <w:rsid w:val="004349F9"/>
    <w:rsid w:val="00434F01"/>
    <w:rsid w:val="00440459"/>
    <w:rsid w:val="004408FB"/>
    <w:rsid w:val="00440E74"/>
    <w:rsid w:val="00441181"/>
    <w:rsid w:val="004428E1"/>
    <w:rsid w:val="00442CDE"/>
    <w:rsid w:val="00445AEB"/>
    <w:rsid w:val="004556C0"/>
    <w:rsid w:val="00462302"/>
    <w:rsid w:val="004639B4"/>
    <w:rsid w:val="00464188"/>
    <w:rsid w:val="00467371"/>
    <w:rsid w:val="0047052B"/>
    <w:rsid w:val="00472425"/>
    <w:rsid w:val="00476B03"/>
    <w:rsid w:val="004876A5"/>
    <w:rsid w:val="00487C8F"/>
    <w:rsid w:val="00490A62"/>
    <w:rsid w:val="004A18A2"/>
    <w:rsid w:val="004A1CAA"/>
    <w:rsid w:val="004A63F9"/>
    <w:rsid w:val="004B3B22"/>
    <w:rsid w:val="004C0F99"/>
    <w:rsid w:val="004C2C22"/>
    <w:rsid w:val="004C53FE"/>
    <w:rsid w:val="004C68BE"/>
    <w:rsid w:val="004D258F"/>
    <w:rsid w:val="004D277D"/>
    <w:rsid w:val="004E0B82"/>
    <w:rsid w:val="004E26EE"/>
    <w:rsid w:val="004F4B6E"/>
    <w:rsid w:val="004F6B5B"/>
    <w:rsid w:val="00500A0D"/>
    <w:rsid w:val="005017B1"/>
    <w:rsid w:val="00501DEE"/>
    <w:rsid w:val="005028F2"/>
    <w:rsid w:val="005126E2"/>
    <w:rsid w:val="00517D23"/>
    <w:rsid w:val="00530D3D"/>
    <w:rsid w:val="00530E81"/>
    <w:rsid w:val="0053246E"/>
    <w:rsid w:val="00537A25"/>
    <w:rsid w:val="00541325"/>
    <w:rsid w:val="00543D43"/>
    <w:rsid w:val="00544725"/>
    <w:rsid w:val="00546AFF"/>
    <w:rsid w:val="0055110F"/>
    <w:rsid w:val="0055304F"/>
    <w:rsid w:val="00557E11"/>
    <w:rsid w:val="00562E9B"/>
    <w:rsid w:val="00570798"/>
    <w:rsid w:val="005727DB"/>
    <w:rsid w:val="00573077"/>
    <w:rsid w:val="00576CEB"/>
    <w:rsid w:val="00580F19"/>
    <w:rsid w:val="00582C05"/>
    <w:rsid w:val="005A0999"/>
    <w:rsid w:val="005A41FF"/>
    <w:rsid w:val="005A69AD"/>
    <w:rsid w:val="005B12A2"/>
    <w:rsid w:val="005B2314"/>
    <w:rsid w:val="005B3EB8"/>
    <w:rsid w:val="005B78FE"/>
    <w:rsid w:val="005C242A"/>
    <w:rsid w:val="005C5449"/>
    <w:rsid w:val="005C7B4D"/>
    <w:rsid w:val="005D4981"/>
    <w:rsid w:val="005E06EB"/>
    <w:rsid w:val="005E30DF"/>
    <w:rsid w:val="005E347C"/>
    <w:rsid w:val="005E66C6"/>
    <w:rsid w:val="005F0D01"/>
    <w:rsid w:val="005F5D1F"/>
    <w:rsid w:val="005F68CD"/>
    <w:rsid w:val="005F7325"/>
    <w:rsid w:val="005F751D"/>
    <w:rsid w:val="00601D3A"/>
    <w:rsid w:val="00607A2D"/>
    <w:rsid w:val="006101DB"/>
    <w:rsid w:val="006148D0"/>
    <w:rsid w:val="00623984"/>
    <w:rsid w:val="006256B4"/>
    <w:rsid w:val="00627A25"/>
    <w:rsid w:val="00627B2F"/>
    <w:rsid w:val="0063381E"/>
    <w:rsid w:val="00634BB4"/>
    <w:rsid w:val="00635242"/>
    <w:rsid w:val="0063614F"/>
    <w:rsid w:val="00637480"/>
    <w:rsid w:val="0065026F"/>
    <w:rsid w:val="00671E5F"/>
    <w:rsid w:val="00676F0C"/>
    <w:rsid w:val="006774C5"/>
    <w:rsid w:val="00677A82"/>
    <w:rsid w:val="00682108"/>
    <w:rsid w:val="006851E4"/>
    <w:rsid w:val="0068780A"/>
    <w:rsid w:val="00690431"/>
    <w:rsid w:val="00695BBE"/>
    <w:rsid w:val="00695D2B"/>
    <w:rsid w:val="006A2DB4"/>
    <w:rsid w:val="006A3BBA"/>
    <w:rsid w:val="006A7736"/>
    <w:rsid w:val="006B325E"/>
    <w:rsid w:val="006B60E2"/>
    <w:rsid w:val="006B660D"/>
    <w:rsid w:val="006C2BEA"/>
    <w:rsid w:val="006C47F2"/>
    <w:rsid w:val="006C7539"/>
    <w:rsid w:val="006D37A1"/>
    <w:rsid w:val="006D5632"/>
    <w:rsid w:val="006E0E19"/>
    <w:rsid w:val="006E29CB"/>
    <w:rsid w:val="006E4F1C"/>
    <w:rsid w:val="006E5120"/>
    <w:rsid w:val="006F0772"/>
    <w:rsid w:val="006F29F4"/>
    <w:rsid w:val="006F587A"/>
    <w:rsid w:val="006F6BF8"/>
    <w:rsid w:val="006F778D"/>
    <w:rsid w:val="00700F5D"/>
    <w:rsid w:val="00702B20"/>
    <w:rsid w:val="00704237"/>
    <w:rsid w:val="00707C51"/>
    <w:rsid w:val="00713444"/>
    <w:rsid w:val="0072146B"/>
    <w:rsid w:val="00721A9C"/>
    <w:rsid w:val="00724C49"/>
    <w:rsid w:val="00725D25"/>
    <w:rsid w:val="00741BC7"/>
    <w:rsid w:val="00742C87"/>
    <w:rsid w:val="0074482C"/>
    <w:rsid w:val="00746F4E"/>
    <w:rsid w:val="007475B3"/>
    <w:rsid w:val="007546DB"/>
    <w:rsid w:val="00761EDD"/>
    <w:rsid w:val="00765470"/>
    <w:rsid w:val="00766098"/>
    <w:rsid w:val="00767954"/>
    <w:rsid w:val="00770322"/>
    <w:rsid w:val="007730D6"/>
    <w:rsid w:val="00781094"/>
    <w:rsid w:val="0078112A"/>
    <w:rsid w:val="00785296"/>
    <w:rsid w:val="007853E3"/>
    <w:rsid w:val="0079089C"/>
    <w:rsid w:val="00791EE9"/>
    <w:rsid w:val="00793E1B"/>
    <w:rsid w:val="00796BE2"/>
    <w:rsid w:val="007A5EE1"/>
    <w:rsid w:val="007A699E"/>
    <w:rsid w:val="007A6A40"/>
    <w:rsid w:val="007B0C32"/>
    <w:rsid w:val="007B30A1"/>
    <w:rsid w:val="007B34F3"/>
    <w:rsid w:val="007B7D4F"/>
    <w:rsid w:val="007C25BB"/>
    <w:rsid w:val="007C2E8A"/>
    <w:rsid w:val="007C3DD2"/>
    <w:rsid w:val="007D0A92"/>
    <w:rsid w:val="007D504B"/>
    <w:rsid w:val="007D50B5"/>
    <w:rsid w:val="007D6043"/>
    <w:rsid w:val="007D624F"/>
    <w:rsid w:val="007D632C"/>
    <w:rsid w:val="007D7B69"/>
    <w:rsid w:val="007E1A50"/>
    <w:rsid w:val="007E26BA"/>
    <w:rsid w:val="007E3F49"/>
    <w:rsid w:val="007F2086"/>
    <w:rsid w:val="007F2498"/>
    <w:rsid w:val="007F44C0"/>
    <w:rsid w:val="0080501C"/>
    <w:rsid w:val="008119E6"/>
    <w:rsid w:val="00814D34"/>
    <w:rsid w:val="00817023"/>
    <w:rsid w:val="00817C46"/>
    <w:rsid w:val="008204B4"/>
    <w:rsid w:val="00821E0C"/>
    <w:rsid w:val="008256D8"/>
    <w:rsid w:val="008258F9"/>
    <w:rsid w:val="00825AEF"/>
    <w:rsid w:val="008270B5"/>
    <w:rsid w:val="008329EB"/>
    <w:rsid w:val="00832A2B"/>
    <w:rsid w:val="00836F87"/>
    <w:rsid w:val="0084167D"/>
    <w:rsid w:val="00841BFD"/>
    <w:rsid w:val="00841C12"/>
    <w:rsid w:val="00843458"/>
    <w:rsid w:val="008438AA"/>
    <w:rsid w:val="00844F17"/>
    <w:rsid w:val="00853D87"/>
    <w:rsid w:val="00854D08"/>
    <w:rsid w:val="00855DB9"/>
    <w:rsid w:val="008572B7"/>
    <w:rsid w:val="008577AB"/>
    <w:rsid w:val="008746A2"/>
    <w:rsid w:val="008749FE"/>
    <w:rsid w:val="008753BC"/>
    <w:rsid w:val="008763CF"/>
    <w:rsid w:val="00883CC1"/>
    <w:rsid w:val="00885C1C"/>
    <w:rsid w:val="00887AB7"/>
    <w:rsid w:val="00893DA8"/>
    <w:rsid w:val="00896A1D"/>
    <w:rsid w:val="008A18C1"/>
    <w:rsid w:val="008A1C34"/>
    <w:rsid w:val="008A4B7C"/>
    <w:rsid w:val="008A4E7B"/>
    <w:rsid w:val="008A581A"/>
    <w:rsid w:val="008B0582"/>
    <w:rsid w:val="008B1B4E"/>
    <w:rsid w:val="008B4245"/>
    <w:rsid w:val="008C5160"/>
    <w:rsid w:val="008C5A74"/>
    <w:rsid w:val="008C5F98"/>
    <w:rsid w:val="008D1A74"/>
    <w:rsid w:val="008D66EF"/>
    <w:rsid w:val="008D7EB5"/>
    <w:rsid w:val="008E1383"/>
    <w:rsid w:val="008E2CD4"/>
    <w:rsid w:val="008E3986"/>
    <w:rsid w:val="008E39E7"/>
    <w:rsid w:val="008E6A80"/>
    <w:rsid w:val="008E7001"/>
    <w:rsid w:val="008F0076"/>
    <w:rsid w:val="008F0297"/>
    <w:rsid w:val="008F2AAA"/>
    <w:rsid w:val="008F61B7"/>
    <w:rsid w:val="008F760B"/>
    <w:rsid w:val="00900453"/>
    <w:rsid w:val="0091034D"/>
    <w:rsid w:val="009121FD"/>
    <w:rsid w:val="00912F52"/>
    <w:rsid w:val="009133C9"/>
    <w:rsid w:val="00913484"/>
    <w:rsid w:val="00913A16"/>
    <w:rsid w:val="009170C1"/>
    <w:rsid w:val="009171B9"/>
    <w:rsid w:val="00922A4D"/>
    <w:rsid w:val="009230AD"/>
    <w:rsid w:val="00924B6F"/>
    <w:rsid w:val="00926530"/>
    <w:rsid w:val="0092684F"/>
    <w:rsid w:val="0092776D"/>
    <w:rsid w:val="009312DE"/>
    <w:rsid w:val="009314D4"/>
    <w:rsid w:val="009333D6"/>
    <w:rsid w:val="009377A5"/>
    <w:rsid w:val="00940EA2"/>
    <w:rsid w:val="00943531"/>
    <w:rsid w:val="00946AFA"/>
    <w:rsid w:val="009524EB"/>
    <w:rsid w:val="009525C9"/>
    <w:rsid w:val="00952C15"/>
    <w:rsid w:val="0095577D"/>
    <w:rsid w:val="009731A6"/>
    <w:rsid w:val="00973AEA"/>
    <w:rsid w:val="00977006"/>
    <w:rsid w:val="009776D9"/>
    <w:rsid w:val="0098219E"/>
    <w:rsid w:val="009904A7"/>
    <w:rsid w:val="00996A80"/>
    <w:rsid w:val="009A0F31"/>
    <w:rsid w:val="009A1946"/>
    <w:rsid w:val="009A1B42"/>
    <w:rsid w:val="009A3B8B"/>
    <w:rsid w:val="009A484C"/>
    <w:rsid w:val="009B0732"/>
    <w:rsid w:val="009B317E"/>
    <w:rsid w:val="009B644D"/>
    <w:rsid w:val="009C13D0"/>
    <w:rsid w:val="009D0C8B"/>
    <w:rsid w:val="009E0B3E"/>
    <w:rsid w:val="009F35AC"/>
    <w:rsid w:val="009F4455"/>
    <w:rsid w:val="009F75F0"/>
    <w:rsid w:val="009F7C57"/>
    <w:rsid w:val="00A0443A"/>
    <w:rsid w:val="00A10791"/>
    <w:rsid w:val="00A10FE4"/>
    <w:rsid w:val="00A25271"/>
    <w:rsid w:val="00A26CE1"/>
    <w:rsid w:val="00A274D2"/>
    <w:rsid w:val="00A3010F"/>
    <w:rsid w:val="00A3245F"/>
    <w:rsid w:val="00A325BA"/>
    <w:rsid w:val="00A441E8"/>
    <w:rsid w:val="00A46F1F"/>
    <w:rsid w:val="00A507C7"/>
    <w:rsid w:val="00A524D1"/>
    <w:rsid w:val="00A55037"/>
    <w:rsid w:val="00A63305"/>
    <w:rsid w:val="00A7007F"/>
    <w:rsid w:val="00A722D9"/>
    <w:rsid w:val="00A75476"/>
    <w:rsid w:val="00A75E24"/>
    <w:rsid w:val="00A76D85"/>
    <w:rsid w:val="00A834BE"/>
    <w:rsid w:val="00A91087"/>
    <w:rsid w:val="00A92C85"/>
    <w:rsid w:val="00A92CC7"/>
    <w:rsid w:val="00A950AF"/>
    <w:rsid w:val="00A9544F"/>
    <w:rsid w:val="00A961AD"/>
    <w:rsid w:val="00AA435F"/>
    <w:rsid w:val="00AA55F1"/>
    <w:rsid w:val="00AB29A6"/>
    <w:rsid w:val="00AB4928"/>
    <w:rsid w:val="00AB4A5B"/>
    <w:rsid w:val="00AB55A7"/>
    <w:rsid w:val="00AB68A4"/>
    <w:rsid w:val="00AC1990"/>
    <w:rsid w:val="00AC2F8A"/>
    <w:rsid w:val="00AD250A"/>
    <w:rsid w:val="00AD532A"/>
    <w:rsid w:val="00AE2D3B"/>
    <w:rsid w:val="00AF1ABC"/>
    <w:rsid w:val="00AF2E21"/>
    <w:rsid w:val="00B00FB2"/>
    <w:rsid w:val="00B10E42"/>
    <w:rsid w:val="00B14734"/>
    <w:rsid w:val="00B1577B"/>
    <w:rsid w:val="00B17F14"/>
    <w:rsid w:val="00B217B6"/>
    <w:rsid w:val="00B2216D"/>
    <w:rsid w:val="00B22E92"/>
    <w:rsid w:val="00B24B66"/>
    <w:rsid w:val="00B27DCC"/>
    <w:rsid w:val="00B32544"/>
    <w:rsid w:val="00B345C8"/>
    <w:rsid w:val="00B35A08"/>
    <w:rsid w:val="00B37C39"/>
    <w:rsid w:val="00B37DD4"/>
    <w:rsid w:val="00B41444"/>
    <w:rsid w:val="00B41818"/>
    <w:rsid w:val="00B44853"/>
    <w:rsid w:val="00B46B69"/>
    <w:rsid w:val="00B55F51"/>
    <w:rsid w:val="00B604EB"/>
    <w:rsid w:val="00B65CD9"/>
    <w:rsid w:val="00B710B0"/>
    <w:rsid w:val="00B73013"/>
    <w:rsid w:val="00B74883"/>
    <w:rsid w:val="00B82041"/>
    <w:rsid w:val="00B8239D"/>
    <w:rsid w:val="00B84A0B"/>
    <w:rsid w:val="00B949CB"/>
    <w:rsid w:val="00B957DE"/>
    <w:rsid w:val="00B972D2"/>
    <w:rsid w:val="00B973B0"/>
    <w:rsid w:val="00BA1340"/>
    <w:rsid w:val="00BA2BD7"/>
    <w:rsid w:val="00BA4EBC"/>
    <w:rsid w:val="00BA58B3"/>
    <w:rsid w:val="00BA666F"/>
    <w:rsid w:val="00BB387D"/>
    <w:rsid w:val="00BB6729"/>
    <w:rsid w:val="00BC18D5"/>
    <w:rsid w:val="00BC2832"/>
    <w:rsid w:val="00BC4EB8"/>
    <w:rsid w:val="00BC6F00"/>
    <w:rsid w:val="00BC7177"/>
    <w:rsid w:val="00BC7F97"/>
    <w:rsid w:val="00BD32A0"/>
    <w:rsid w:val="00BD4A5A"/>
    <w:rsid w:val="00BD6D8C"/>
    <w:rsid w:val="00BE28DB"/>
    <w:rsid w:val="00BE4D59"/>
    <w:rsid w:val="00BE70A3"/>
    <w:rsid w:val="00BF2248"/>
    <w:rsid w:val="00BF641C"/>
    <w:rsid w:val="00BF664B"/>
    <w:rsid w:val="00C0219E"/>
    <w:rsid w:val="00C03FCC"/>
    <w:rsid w:val="00C04631"/>
    <w:rsid w:val="00C051D8"/>
    <w:rsid w:val="00C05E65"/>
    <w:rsid w:val="00C10126"/>
    <w:rsid w:val="00C136F6"/>
    <w:rsid w:val="00C17FF2"/>
    <w:rsid w:val="00C25338"/>
    <w:rsid w:val="00C26C4A"/>
    <w:rsid w:val="00C27061"/>
    <w:rsid w:val="00C30F4A"/>
    <w:rsid w:val="00C32934"/>
    <w:rsid w:val="00C34036"/>
    <w:rsid w:val="00C367AF"/>
    <w:rsid w:val="00C431CB"/>
    <w:rsid w:val="00C45599"/>
    <w:rsid w:val="00C52AB8"/>
    <w:rsid w:val="00C56DBF"/>
    <w:rsid w:val="00C61CEB"/>
    <w:rsid w:val="00C645C9"/>
    <w:rsid w:val="00C67AC1"/>
    <w:rsid w:val="00C7519D"/>
    <w:rsid w:val="00C777A1"/>
    <w:rsid w:val="00C7796C"/>
    <w:rsid w:val="00C77F53"/>
    <w:rsid w:val="00C917FF"/>
    <w:rsid w:val="00CA065F"/>
    <w:rsid w:val="00CA2805"/>
    <w:rsid w:val="00CA2999"/>
    <w:rsid w:val="00CB65C1"/>
    <w:rsid w:val="00CC34A6"/>
    <w:rsid w:val="00CC4037"/>
    <w:rsid w:val="00CC41B9"/>
    <w:rsid w:val="00CC4550"/>
    <w:rsid w:val="00CC751C"/>
    <w:rsid w:val="00CD376E"/>
    <w:rsid w:val="00CD615C"/>
    <w:rsid w:val="00CE160C"/>
    <w:rsid w:val="00CE2EBF"/>
    <w:rsid w:val="00CE3D96"/>
    <w:rsid w:val="00CE6EAF"/>
    <w:rsid w:val="00CE7B2C"/>
    <w:rsid w:val="00CF0913"/>
    <w:rsid w:val="00CF13CB"/>
    <w:rsid w:val="00CF2352"/>
    <w:rsid w:val="00CF7679"/>
    <w:rsid w:val="00D02CA3"/>
    <w:rsid w:val="00D06D7C"/>
    <w:rsid w:val="00D10322"/>
    <w:rsid w:val="00D12173"/>
    <w:rsid w:val="00D124D4"/>
    <w:rsid w:val="00D215CC"/>
    <w:rsid w:val="00D21979"/>
    <w:rsid w:val="00D22324"/>
    <w:rsid w:val="00D22A9B"/>
    <w:rsid w:val="00D25251"/>
    <w:rsid w:val="00D252DF"/>
    <w:rsid w:val="00D25B74"/>
    <w:rsid w:val="00D338FE"/>
    <w:rsid w:val="00D375BB"/>
    <w:rsid w:val="00D43741"/>
    <w:rsid w:val="00D45825"/>
    <w:rsid w:val="00D50167"/>
    <w:rsid w:val="00D51938"/>
    <w:rsid w:val="00D53EC1"/>
    <w:rsid w:val="00D57596"/>
    <w:rsid w:val="00D61351"/>
    <w:rsid w:val="00D663CF"/>
    <w:rsid w:val="00D66DEE"/>
    <w:rsid w:val="00D70846"/>
    <w:rsid w:val="00D722BD"/>
    <w:rsid w:val="00D723A5"/>
    <w:rsid w:val="00D750E4"/>
    <w:rsid w:val="00D8268D"/>
    <w:rsid w:val="00D8321E"/>
    <w:rsid w:val="00D8770C"/>
    <w:rsid w:val="00D947B5"/>
    <w:rsid w:val="00D94C20"/>
    <w:rsid w:val="00D9697B"/>
    <w:rsid w:val="00DA1C7C"/>
    <w:rsid w:val="00DA2157"/>
    <w:rsid w:val="00DA269B"/>
    <w:rsid w:val="00DA4751"/>
    <w:rsid w:val="00DA6CCB"/>
    <w:rsid w:val="00DB0510"/>
    <w:rsid w:val="00DB386C"/>
    <w:rsid w:val="00DB3DAF"/>
    <w:rsid w:val="00DB5667"/>
    <w:rsid w:val="00DC535B"/>
    <w:rsid w:val="00DC66F3"/>
    <w:rsid w:val="00DC7C5D"/>
    <w:rsid w:val="00DD5A72"/>
    <w:rsid w:val="00DD5BD4"/>
    <w:rsid w:val="00DE3088"/>
    <w:rsid w:val="00DE4356"/>
    <w:rsid w:val="00DE48CD"/>
    <w:rsid w:val="00DE51E9"/>
    <w:rsid w:val="00DE5923"/>
    <w:rsid w:val="00DE7089"/>
    <w:rsid w:val="00DF26F1"/>
    <w:rsid w:val="00DF6F48"/>
    <w:rsid w:val="00E05E3D"/>
    <w:rsid w:val="00E13200"/>
    <w:rsid w:val="00E1362A"/>
    <w:rsid w:val="00E1702A"/>
    <w:rsid w:val="00E1739B"/>
    <w:rsid w:val="00E30D16"/>
    <w:rsid w:val="00E40A76"/>
    <w:rsid w:val="00E426B7"/>
    <w:rsid w:val="00E43AB9"/>
    <w:rsid w:val="00E442BC"/>
    <w:rsid w:val="00E46761"/>
    <w:rsid w:val="00E51555"/>
    <w:rsid w:val="00E541B9"/>
    <w:rsid w:val="00E60FCA"/>
    <w:rsid w:val="00E61473"/>
    <w:rsid w:val="00E62891"/>
    <w:rsid w:val="00E63EB9"/>
    <w:rsid w:val="00E65586"/>
    <w:rsid w:val="00E663FF"/>
    <w:rsid w:val="00E66542"/>
    <w:rsid w:val="00E67F50"/>
    <w:rsid w:val="00E727A5"/>
    <w:rsid w:val="00E75019"/>
    <w:rsid w:val="00E76192"/>
    <w:rsid w:val="00E772BE"/>
    <w:rsid w:val="00E8019B"/>
    <w:rsid w:val="00E806C1"/>
    <w:rsid w:val="00E86A5E"/>
    <w:rsid w:val="00E9102D"/>
    <w:rsid w:val="00E915F4"/>
    <w:rsid w:val="00E92AA4"/>
    <w:rsid w:val="00EA2DDE"/>
    <w:rsid w:val="00EA56C6"/>
    <w:rsid w:val="00EB56A5"/>
    <w:rsid w:val="00EB650A"/>
    <w:rsid w:val="00EC115D"/>
    <w:rsid w:val="00EC1B2E"/>
    <w:rsid w:val="00EC22B8"/>
    <w:rsid w:val="00EC5659"/>
    <w:rsid w:val="00EC5873"/>
    <w:rsid w:val="00EC75EE"/>
    <w:rsid w:val="00EC7887"/>
    <w:rsid w:val="00ED00CA"/>
    <w:rsid w:val="00EE1A7D"/>
    <w:rsid w:val="00EE1DBA"/>
    <w:rsid w:val="00EE723C"/>
    <w:rsid w:val="00EF0AC8"/>
    <w:rsid w:val="00EF204C"/>
    <w:rsid w:val="00EF4B42"/>
    <w:rsid w:val="00EF61B0"/>
    <w:rsid w:val="00EF638C"/>
    <w:rsid w:val="00F0269D"/>
    <w:rsid w:val="00F03CFE"/>
    <w:rsid w:val="00F040C6"/>
    <w:rsid w:val="00F04777"/>
    <w:rsid w:val="00F05D39"/>
    <w:rsid w:val="00F06E26"/>
    <w:rsid w:val="00F13AED"/>
    <w:rsid w:val="00F14C25"/>
    <w:rsid w:val="00F1691E"/>
    <w:rsid w:val="00F20130"/>
    <w:rsid w:val="00F2087B"/>
    <w:rsid w:val="00F21DF6"/>
    <w:rsid w:val="00F22FD6"/>
    <w:rsid w:val="00F24026"/>
    <w:rsid w:val="00F261DC"/>
    <w:rsid w:val="00F35EA8"/>
    <w:rsid w:val="00F36BD7"/>
    <w:rsid w:val="00F36EFB"/>
    <w:rsid w:val="00F401E1"/>
    <w:rsid w:val="00F43578"/>
    <w:rsid w:val="00F4407A"/>
    <w:rsid w:val="00F462FF"/>
    <w:rsid w:val="00F47DB7"/>
    <w:rsid w:val="00F502BF"/>
    <w:rsid w:val="00F5091F"/>
    <w:rsid w:val="00F5155D"/>
    <w:rsid w:val="00F56BD4"/>
    <w:rsid w:val="00F570E9"/>
    <w:rsid w:val="00F60CAF"/>
    <w:rsid w:val="00F619BC"/>
    <w:rsid w:val="00F61E00"/>
    <w:rsid w:val="00F63E75"/>
    <w:rsid w:val="00F65CB1"/>
    <w:rsid w:val="00F719A2"/>
    <w:rsid w:val="00F768B8"/>
    <w:rsid w:val="00F81A8F"/>
    <w:rsid w:val="00F82194"/>
    <w:rsid w:val="00F83F5B"/>
    <w:rsid w:val="00F84EA9"/>
    <w:rsid w:val="00F850A1"/>
    <w:rsid w:val="00F8560E"/>
    <w:rsid w:val="00F921F2"/>
    <w:rsid w:val="00F927E3"/>
    <w:rsid w:val="00F935BA"/>
    <w:rsid w:val="00F93A9A"/>
    <w:rsid w:val="00F96271"/>
    <w:rsid w:val="00F96BED"/>
    <w:rsid w:val="00F96C9B"/>
    <w:rsid w:val="00F97CBD"/>
    <w:rsid w:val="00FA1728"/>
    <w:rsid w:val="00FA1858"/>
    <w:rsid w:val="00FB0E68"/>
    <w:rsid w:val="00FB1411"/>
    <w:rsid w:val="00FB15A0"/>
    <w:rsid w:val="00FB319D"/>
    <w:rsid w:val="00FB4B98"/>
    <w:rsid w:val="00FC1472"/>
    <w:rsid w:val="00FC1D46"/>
    <w:rsid w:val="00FC1EC5"/>
    <w:rsid w:val="00FC748F"/>
    <w:rsid w:val="00FD13BF"/>
    <w:rsid w:val="00FD4625"/>
    <w:rsid w:val="00FD5129"/>
    <w:rsid w:val="00FD665A"/>
    <w:rsid w:val="00FD73E1"/>
    <w:rsid w:val="00FE0AD9"/>
    <w:rsid w:val="00FE0EBF"/>
    <w:rsid w:val="00FE221D"/>
    <w:rsid w:val="00FE7744"/>
    <w:rsid w:val="00FE7EAC"/>
    <w:rsid w:val="00FF0183"/>
    <w:rsid w:val="00FF514A"/>
    <w:rsid w:val="00FF5DD6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B0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0" w:qFormat="1"/>
    <w:lsdException w:name="heading 5" w:uiPriority="20" w:qFormat="1"/>
    <w:lsdException w:name="heading 6" w:uiPriority="20" w:qFormat="1"/>
    <w:lsdException w:name="heading 7" w:semiHidden="1" w:uiPriority="20" w:unhideWhenUsed="1" w:qFormat="1"/>
    <w:lsdException w:name="heading 8" w:semiHidden="1" w:uiPriority="20" w:unhideWhenUsed="1" w:qFormat="1"/>
    <w:lsdException w:name="heading 9" w:semiHidden="1" w:uiPriority="20" w:unhideWhenUsed="1" w:qFormat="1"/>
    <w:lsdException w:name="index 1" w:semiHidden="1" w:uiPriority="14" w:unhideWhenUsed="1"/>
    <w:lsdException w:name="index 2" w:semiHidden="1" w:uiPriority="14" w:unhideWhenUsed="1"/>
    <w:lsdException w:name="index 3" w:semiHidden="1" w:uiPriority="14" w:unhideWhenUsed="1"/>
    <w:lsdException w:name="index 4" w:semiHidden="1" w:uiPriority="14" w:unhideWhenUsed="1"/>
    <w:lsdException w:name="index 5" w:semiHidden="1" w:uiPriority="14" w:unhideWhenUsed="1"/>
    <w:lsdException w:name="index 6" w:semiHidden="1" w:uiPriority="14" w:unhideWhenUsed="1"/>
    <w:lsdException w:name="index 7" w:semiHidden="1" w:uiPriority="14" w:unhideWhenUsed="1"/>
    <w:lsdException w:name="index 8" w:semiHidden="1" w:uiPriority="14" w:unhideWhenUsed="1"/>
    <w:lsdException w:name="index 9" w:semiHidden="1" w:uiPriority="14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iPriority="14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0" w:unhideWhenUsed="1"/>
    <w:lsdException w:name="endnote reference" w:semiHidden="1" w:uiPriority="14" w:unhideWhenUsed="1"/>
    <w:lsdException w:name="endnote text" w:semiHidden="1" w:uiPriority="14" w:unhideWhenUsed="1"/>
    <w:lsdException w:name="table of authorities" w:semiHidden="1" w:uiPriority="14" w:unhideWhenUsed="1"/>
    <w:lsdException w:name="macro" w:semiHidden="1" w:uiPriority="14" w:unhideWhenUsed="1"/>
    <w:lsdException w:name="toa heading" w:semiHidden="1" w:unhideWhenUsed="1"/>
    <w:lsdException w:name="List" w:semiHidden="1" w:unhideWhenUsed="1"/>
    <w:lsdException w:name="List Bullet" w:semiHidden="1" w:uiPriority="20" w:unhideWhenUsed="1"/>
    <w:lsdException w:name="List Number" w:uiPriority="20"/>
    <w:lsdException w:name="List 2" w:semiHidden="1" w:unhideWhenUsed="1"/>
    <w:lsdException w:name="List 3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0" w:unhideWhenUsed="1"/>
    <w:lsdException w:name="List Number 3" w:semiHidden="1" w:uiPriority="20" w:unhideWhenUsed="1"/>
    <w:lsdException w:name="List Number 4" w:semiHidden="1" w:uiPriority="20" w:unhideWhenUsed="1"/>
    <w:lsdException w:name="List Number 5" w:semiHidden="1" w:uiPriority="2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qFormat="1"/>
    <w:lsdException w:name="Document Map" w:semiHidden="1" w:uiPriority="14" w:unhideWhenUsed="1"/>
    <w:lsdException w:name="Plain Text" w:semiHidden="1" w:uiPriority="2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06"/>
    <w:pPr>
      <w:spacing w:after="240" w:line="280" w:lineRule="exact"/>
      <w:jc w:val="both"/>
    </w:pPr>
  </w:style>
  <w:style w:type="paragraph" w:styleId="Overskrift1">
    <w:name w:val="heading 1"/>
    <w:basedOn w:val="Normal"/>
    <w:next w:val="BodyText"/>
    <w:link w:val="Overskrift1Tegn"/>
    <w:uiPriority w:val="2"/>
    <w:qFormat/>
    <w:rsid w:val="003B6806"/>
    <w:pPr>
      <w:keepNext/>
      <w:keepLines/>
      <w:numPr>
        <w:numId w:val="25"/>
      </w:numPr>
      <w:spacing w:before="120" w:after="6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BodyText"/>
    <w:link w:val="Overskrift2Tegn"/>
    <w:uiPriority w:val="2"/>
    <w:qFormat/>
    <w:rsid w:val="003B6806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BodyText"/>
    <w:uiPriority w:val="2"/>
    <w:qFormat/>
    <w:rsid w:val="003B6806"/>
    <w:pPr>
      <w:numPr>
        <w:ilvl w:val="2"/>
      </w:numPr>
      <w:spacing w:before="0"/>
      <w:outlineLvl w:val="2"/>
    </w:pPr>
    <w:rPr>
      <w:b w:val="0"/>
      <w:bCs w:val="0"/>
      <w:szCs w:val="26"/>
    </w:rPr>
  </w:style>
  <w:style w:type="paragraph" w:styleId="Overskrift4">
    <w:name w:val="heading 4"/>
    <w:basedOn w:val="Normal"/>
    <w:next w:val="Normal"/>
    <w:uiPriority w:val="20"/>
    <w:semiHidden/>
    <w:qFormat/>
    <w:rsid w:val="003B680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20"/>
    <w:semiHidden/>
    <w:qFormat/>
    <w:rsid w:val="003B680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20"/>
    <w:semiHidden/>
    <w:qFormat/>
    <w:rsid w:val="003B6806"/>
    <w:pPr>
      <w:numPr>
        <w:ilvl w:val="5"/>
        <w:numId w:val="18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0"/>
    <w:semiHidden/>
    <w:qFormat/>
    <w:rsid w:val="003B6806"/>
    <w:pPr>
      <w:numPr>
        <w:ilvl w:val="6"/>
        <w:numId w:val="18"/>
      </w:numPr>
      <w:spacing w:before="240" w:after="60"/>
      <w:outlineLvl w:val="6"/>
    </w:pPr>
    <w:rPr>
      <w:sz w:val="24"/>
    </w:rPr>
  </w:style>
  <w:style w:type="paragraph" w:styleId="Overskrift8">
    <w:name w:val="heading 8"/>
    <w:basedOn w:val="Normal"/>
    <w:next w:val="Normal"/>
    <w:uiPriority w:val="20"/>
    <w:semiHidden/>
    <w:qFormat/>
    <w:rsid w:val="003B6806"/>
    <w:pPr>
      <w:numPr>
        <w:ilvl w:val="7"/>
        <w:numId w:val="18"/>
      </w:numPr>
      <w:spacing w:before="240" w:after="60"/>
      <w:outlineLvl w:val="7"/>
    </w:pPr>
    <w:rPr>
      <w:i/>
      <w:iCs/>
      <w:sz w:val="24"/>
    </w:rPr>
  </w:style>
  <w:style w:type="paragraph" w:styleId="Overskrift9">
    <w:name w:val="heading 9"/>
    <w:basedOn w:val="Normal"/>
    <w:next w:val="Normal"/>
    <w:uiPriority w:val="20"/>
    <w:semiHidden/>
    <w:qFormat/>
    <w:rsid w:val="003B680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99"/>
    <w:semiHidden/>
    <w:rsid w:val="003B6806"/>
    <w:rPr>
      <w:rFonts w:ascii="Arial" w:hAnsi="Arial" w:cs="Arial"/>
    </w:rPr>
  </w:style>
  <w:style w:type="paragraph" w:styleId="Blokktekst">
    <w:name w:val="Block Text"/>
    <w:basedOn w:val="Normal"/>
    <w:uiPriority w:val="99"/>
    <w:semiHidden/>
    <w:rsid w:val="003B6806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3B6806"/>
    <w:pPr>
      <w:spacing w:after="0"/>
    </w:pPr>
  </w:style>
  <w:style w:type="paragraph" w:styleId="Brdtekst-frsteinnrykk">
    <w:name w:val="Body Text First Indent"/>
    <w:basedOn w:val="Brdtekst"/>
    <w:uiPriority w:val="99"/>
    <w:semiHidden/>
    <w:rsid w:val="003B6806"/>
    <w:pPr>
      <w:spacing w:after="120"/>
      <w:ind w:firstLine="210"/>
    </w:pPr>
  </w:style>
  <w:style w:type="paragraph" w:styleId="Brdtekstinnrykk">
    <w:name w:val="Body Text Indent"/>
    <w:basedOn w:val="Normal"/>
    <w:uiPriority w:val="99"/>
    <w:semiHidden/>
    <w:rsid w:val="003B6806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99"/>
    <w:semiHidden/>
    <w:rsid w:val="003B6806"/>
    <w:pPr>
      <w:ind w:firstLine="210"/>
    </w:pPr>
  </w:style>
  <w:style w:type="paragraph" w:styleId="Brdtekst2">
    <w:name w:val="Body Text 2"/>
    <w:basedOn w:val="Normal"/>
    <w:uiPriority w:val="99"/>
    <w:semiHidden/>
    <w:rsid w:val="003B6806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3B6806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99"/>
    <w:semiHidden/>
    <w:rsid w:val="003B6806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99"/>
    <w:semiHidden/>
    <w:rsid w:val="003B6806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3B6806"/>
    <w:pPr>
      <w:tabs>
        <w:tab w:val="right" w:pos="9100"/>
      </w:tabs>
      <w:spacing w:after="0" w:line="200" w:lineRule="exact"/>
      <w:jc w:val="left"/>
    </w:pPr>
    <w:rPr>
      <w:sz w:val="16"/>
      <w:szCs w:val="18"/>
    </w:rPr>
  </w:style>
  <w:style w:type="paragraph" w:styleId="Dato">
    <w:name w:val="Date"/>
    <w:basedOn w:val="Normal"/>
    <w:next w:val="Normal"/>
    <w:uiPriority w:val="99"/>
    <w:semiHidden/>
    <w:rsid w:val="003B6806"/>
  </w:style>
  <w:style w:type="paragraph" w:styleId="Dokumentkart">
    <w:name w:val="Document Map"/>
    <w:basedOn w:val="Normal"/>
    <w:uiPriority w:val="14"/>
    <w:semiHidden/>
    <w:rsid w:val="00AA435F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3B6806"/>
    <w:pPr>
      <w:spacing w:after="200"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99"/>
    <w:semiHidden/>
    <w:rsid w:val="003B6806"/>
  </w:style>
  <w:style w:type="paragraph" w:customStyle="1" w:styleId="Fortrykttekst">
    <w:name w:val="Fortrykt tekst"/>
    <w:basedOn w:val="Normal"/>
    <w:link w:val="FortrykttekstTegn"/>
    <w:uiPriority w:val="14"/>
    <w:semiHidden/>
    <w:rsid w:val="00AA435F"/>
    <w:pPr>
      <w:spacing w:after="0"/>
    </w:pPr>
    <w:rPr>
      <w:sz w:val="16"/>
      <w:szCs w:val="16"/>
    </w:rPr>
  </w:style>
  <w:style w:type="character" w:customStyle="1" w:styleId="FortrykttekstTegn">
    <w:name w:val="Fortrykt tekst Tegn"/>
    <w:basedOn w:val="Standardskriftforavsnitt"/>
    <w:link w:val="Fortrykttekst"/>
    <w:uiPriority w:val="14"/>
    <w:semiHidden/>
    <w:rsid w:val="002D6362"/>
    <w:rPr>
      <w:sz w:val="16"/>
      <w:szCs w:val="16"/>
    </w:rPr>
  </w:style>
  <w:style w:type="character" w:styleId="Fotnotereferanse">
    <w:name w:val="footnote reference"/>
    <w:basedOn w:val="Standardskriftforavsnitt"/>
    <w:uiPriority w:val="99"/>
    <w:semiHidden/>
    <w:rsid w:val="003B680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3B6806"/>
    <w:pPr>
      <w:keepLines/>
      <w:widowControl w:val="0"/>
      <w:spacing w:after="0" w:line="200" w:lineRule="exact"/>
    </w:pPr>
    <w:rPr>
      <w:sz w:val="16"/>
    </w:rPr>
  </w:style>
  <w:style w:type="character" w:styleId="Fulgthyperkobling">
    <w:name w:val="FollowedHyperlink"/>
    <w:basedOn w:val="Standardskriftforavsnitt"/>
    <w:uiPriority w:val="99"/>
    <w:semiHidden/>
    <w:rsid w:val="003B6806"/>
    <w:rPr>
      <w:color w:val="647D32" w:themeColor="accent3"/>
      <w:u w:val="single"/>
    </w:rPr>
  </w:style>
  <w:style w:type="paragraph" w:styleId="Hilsen">
    <w:name w:val="Closing"/>
    <w:basedOn w:val="Normal"/>
    <w:uiPriority w:val="99"/>
    <w:semiHidden/>
    <w:rsid w:val="003B6806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AA435F"/>
    <w:pPr>
      <w:spacing w:after="0"/>
    </w:pPr>
  </w:style>
  <w:style w:type="paragraph" w:styleId="HTML-adresse">
    <w:name w:val="HTML Address"/>
    <w:basedOn w:val="Normal"/>
    <w:uiPriority w:val="99"/>
    <w:semiHidden/>
    <w:rsid w:val="003B6806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3B6806"/>
  </w:style>
  <w:style w:type="character" w:styleId="HTML-definisjon">
    <w:name w:val="HTML Definition"/>
    <w:basedOn w:val="Standardskriftforavsnitt"/>
    <w:uiPriority w:val="99"/>
    <w:semiHidden/>
    <w:rsid w:val="003B6806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3B6806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99"/>
    <w:semiHidden/>
    <w:rsid w:val="003B6806"/>
    <w:rPr>
      <w:rFonts w:ascii="Courier New" w:hAnsi="Courier New" w:cs="Courier New"/>
    </w:rPr>
  </w:style>
  <w:style w:type="character" w:styleId="HTML-kode">
    <w:name w:val="HTML Code"/>
    <w:basedOn w:val="Standardskriftforavsnitt"/>
    <w:uiPriority w:val="99"/>
    <w:semiHidden/>
    <w:rsid w:val="003B6806"/>
    <w:rPr>
      <w:rFonts w:ascii="Courier New" w:hAnsi="Courier New" w:cs="Courier New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3B6806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3B6806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3B6806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3B6806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3B6806"/>
    <w:rPr>
      <w:b w:val="0"/>
      <w:color w:val="auto"/>
      <w:u w:val="none"/>
    </w:rPr>
  </w:style>
  <w:style w:type="paragraph" w:styleId="INNH1">
    <w:name w:val="toc 1"/>
    <w:basedOn w:val="Normal"/>
    <w:next w:val="Normal"/>
    <w:uiPriority w:val="99"/>
    <w:semiHidden/>
    <w:rsid w:val="003B6806"/>
    <w:pPr>
      <w:tabs>
        <w:tab w:val="left" w:pos="567"/>
        <w:tab w:val="right" w:leader="dot" w:pos="9072"/>
      </w:tabs>
      <w:spacing w:before="20" w:after="20"/>
      <w:ind w:left="567" w:right="567" w:hanging="567"/>
      <w:jc w:val="left"/>
    </w:pPr>
    <w:rPr>
      <w:bCs/>
      <w:noProof/>
      <w:szCs w:val="22"/>
    </w:rPr>
  </w:style>
  <w:style w:type="paragraph" w:styleId="INNH2">
    <w:name w:val="toc 2"/>
    <w:basedOn w:val="Normal"/>
    <w:next w:val="Normal"/>
    <w:uiPriority w:val="99"/>
    <w:semiHidden/>
    <w:rsid w:val="003B6806"/>
    <w:pPr>
      <w:tabs>
        <w:tab w:val="left" w:pos="1418"/>
        <w:tab w:val="right" w:leader="dot" w:pos="9072"/>
      </w:tabs>
      <w:spacing w:after="0"/>
      <w:ind w:left="1418" w:right="567" w:hanging="851"/>
      <w:jc w:val="left"/>
    </w:pPr>
    <w:rPr>
      <w:noProof/>
    </w:rPr>
  </w:style>
  <w:style w:type="paragraph" w:styleId="INNH3">
    <w:name w:val="toc 3"/>
    <w:basedOn w:val="Normal"/>
    <w:next w:val="Normal"/>
    <w:uiPriority w:val="99"/>
    <w:semiHidden/>
    <w:rsid w:val="003B6806"/>
    <w:pPr>
      <w:tabs>
        <w:tab w:val="left" w:pos="2268"/>
        <w:tab w:val="right" w:leader="dot" w:pos="9072"/>
      </w:tabs>
      <w:spacing w:after="0"/>
      <w:ind w:left="2269" w:right="567" w:hanging="851"/>
      <w:jc w:val="left"/>
    </w:pPr>
    <w:rPr>
      <w:iCs/>
    </w:rPr>
  </w:style>
  <w:style w:type="paragraph" w:styleId="INNH4">
    <w:name w:val="toc 4"/>
    <w:basedOn w:val="Normal"/>
    <w:next w:val="Normal"/>
    <w:autoRedefine/>
    <w:uiPriority w:val="99"/>
    <w:semiHidden/>
    <w:rsid w:val="003B6806"/>
    <w:pPr>
      <w:spacing w:after="0"/>
      <w:ind w:left="660"/>
      <w:jc w:val="left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99"/>
    <w:semiHidden/>
    <w:rsid w:val="003B6806"/>
    <w:pPr>
      <w:spacing w:after="0"/>
      <w:ind w:left="880"/>
      <w:jc w:val="left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99"/>
    <w:semiHidden/>
    <w:rsid w:val="003B6806"/>
    <w:pPr>
      <w:spacing w:after="0"/>
      <w:ind w:left="1100"/>
      <w:jc w:val="left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99"/>
    <w:semiHidden/>
    <w:rsid w:val="003B6806"/>
    <w:pPr>
      <w:spacing w:after="0"/>
      <w:ind w:left="1320"/>
      <w:jc w:val="left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99"/>
    <w:semiHidden/>
    <w:rsid w:val="003B6806"/>
    <w:pPr>
      <w:spacing w:after="0"/>
      <w:ind w:left="1540"/>
      <w:jc w:val="left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99"/>
    <w:semiHidden/>
    <w:rsid w:val="003B6806"/>
    <w:pPr>
      <w:spacing w:after="0"/>
      <w:ind w:left="1760"/>
      <w:jc w:val="left"/>
    </w:pPr>
    <w:rPr>
      <w:sz w:val="18"/>
      <w:szCs w:val="18"/>
    </w:rPr>
  </w:style>
  <w:style w:type="paragraph" w:styleId="Innledendehilsen">
    <w:name w:val="Salutation"/>
    <w:basedOn w:val="Normal"/>
    <w:next w:val="Normal"/>
    <w:uiPriority w:val="99"/>
    <w:semiHidden/>
    <w:rsid w:val="003B6806"/>
  </w:style>
  <w:style w:type="paragraph" w:styleId="Konvoluttadresse">
    <w:name w:val="envelope address"/>
    <w:basedOn w:val="Normal"/>
    <w:uiPriority w:val="99"/>
    <w:semiHidden/>
    <w:rsid w:val="003B680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Linjenummer">
    <w:name w:val="line number"/>
    <w:basedOn w:val="Standardskriftforavsnitt"/>
    <w:uiPriority w:val="99"/>
    <w:semiHidden/>
    <w:rsid w:val="003B6806"/>
  </w:style>
  <w:style w:type="paragraph" w:styleId="Liste">
    <w:name w:val="List"/>
    <w:basedOn w:val="Normal"/>
    <w:uiPriority w:val="99"/>
    <w:semiHidden/>
    <w:rsid w:val="003B6806"/>
    <w:pPr>
      <w:ind w:left="283" w:hanging="283"/>
    </w:pPr>
  </w:style>
  <w:style w:type="paragraph" w:styleId="Liste-forts">
    <w:name w:val="List Continue"/>
    <w:basedOn w:val="Normal"/>
    <w:uiPriority w:val="99"/>
    <w:semiHidden/>
    <w:rsid w:val="003B6806"/>
    <w:pPr>
      <w:spacing w:after="120"/>
      <w:ind w:left="283"/>
    </w:pPr>
  </w:style>
  <w:style w:type="paragraph" w:styleId="Liste-forts2">
    <w:name w:val="List Continue 2"/>
    <w:basedOn w:val="Normal"/>
    <w:uiPriority w:val="99"/>
    <w:semiHidden/>
    <w:rsid w:val="003B6806"/>
    <w:pPr>
      <w:spacing w:after="120"/>
      <w:ind w:left="566"/>
    </w:pPr>
  </w:style>
  <w:style w:type="paragraph" w:styleId="Liste-forts3">
    <w:name w:val="List Continue 3"/>
    <w:basedOn w:val="Normal"/>
    <w:uiPriority w:val="99"/>
    <w:semiHidden/>
    <w:rsid w:val="003B6806"/>
    <w:pPr>
      <w:spacing w:after="120"/>
      <w:ind w:left="849"/>
    </w:pPr>
  </w:style>
  <w:style w:type="paragraph" w:styleId="Liste-forts4">
    <w:name w:val="List Continue 4"/>
    <w:basedOn w:val="Normal"/>
    <w:uiPriority w:val="99"/>
    <w:semiHidden/>
    <w:rsid w:val="003B6806"/>
    <w:pPr>
      <w:spacing w:after="120"/>
      <w:ind w:left="1132"/>
    </w:pPr>
  </w:style>
  <w:style w:type="paragraph" w:styleId="Liste-forts5">
    <w:name w:val="List Continue 5"/>
    <w:basedOn w:val="Normal"/>
    <w:uiPriority w:val="99"/>
    <w:semiHidden/>
    <w:rsid w:val="003B6806"/>
    <w:pPr>
      <w:spacing w:after="120"/>
      <w:ind w:left="1415"/>
    </w:pPr>
  </w:style>
  <w:style w:type="paragraph" w:styleId="Liste2">
    <w:name w:val="List 2"/>
    <w:basedOn w:val="Normal"/>
    <w:uiPriority w:val="99"/>
    <w:semiHidden/>
    <w:rsid w:val="003B6806"/>
    <w:pPr>
      <w:ind w:left="566" w:hanging="283"/>
    </w:pPr>
  </w:style>
  <w:style w:type="paragraph" w:styleId="Liste3">
    <w:name w:val="List 3"/>
    <w:basedOn w:val="Normal"/>
    <w:uiPriority w:val="99"/>
    <w:semiHidden/>
    <w:rsid w:val="003B6806"/>
    <w:pPr>
      <w:ind w:left="849" w:hanging="283"/>
    </w:pPr>
  </w:style>
  <w:style w:type="paragraph" w:styleId="Liste4">
    <w:name w:val="List 4"/>
    <w:basedOn w:val="Normal"/>
    <w:uiPriority w:val="99"/>
    <w:semiHidden/>
    <w:rsid w:val="003B6806"/>
    <w:pPr>
      <w:ind w:left="1132" w:hanging="283"/>
    </w:pPr>
  </w:style>
  <w:style w:type="paragraph" w:styleId="Liste5">
    <w:name w:val="List 5"/>
    <w:basedOn w:val="Normal"/>
    <w:uiPriority w:val="99"/>
    <w:semiHidden/>
    <w:rsid w:val="003B6806"/>
    <w:pPr>
      <w:ind w:left="1415" w:hanging="283"/>
    </w:pPr>
  </w:style>
  <w:style w:type="paragraph" w:styleId="Meldingshode">
    <w:name w:val="Message Header"/>
    <w:basedOn w:val="Normal"/>
    <w:uiPriority w:val="99"/>
    <w:semiHidden/>
    <w:rsid w:val="003B68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3B6806"/>
    <w:rPr>
      <w:sz w:val="24"/>
    </w:rPr>
  </w:style>
  <w:style w:type="paragraph" w:styleId="Notatoverskrift">
    <w:name w:val="Note Heading"/>
    <w:basedOn w:val="Normal"/>
    <w:next w:val="Normal"/>
    <w:uiPriority w:val="99"/>
    <w:semiHidden/>
    <w:rsid w:val="003B6806"/>
  </w:style>
  <w:style w:type="paragraph" w:customStyle="1" w:styleId="Nummerertbokstaver">
    <w:name w:val="Nummerert bokstaver"/>
    <w:basedOn w:val="Normal"/>
    <w:uiPriority w:val="2"/>
    <w:qFormat/>
    <w:rsid w:val="003705E0"/>
  </w:style>
  <w:style w:type="paragraph" w:styleId="Nummerertliste">
    <w:name w:val="List Number"/>
    <w:basedOn w:val="Normal"/>
    <w:uiPriority w:val="20"/>
    <w:semiHidden/>
    <w:rsid w:val="003B6806"/>
  </w:style>
  <w:style w:type="paragraph" w:styleId="Nummerertliste2">
    <w:name w:val="List Number 2"/>
    <w:basedOn w:val="Normal"/>
    <w:uiPriority w:val="20"/>
    <w:semiHidden/>
    <w:rsid w:val="003B6806"/>
  </w:style>
  <w:style w:type="paragraph" w:styleId="Nummerertliste3">
    <w:name w:val="List Number 3"/>
    <w:basedOn w:val="Normal"/>
    <w:uiPriority w:val="20"/>
    <w:semiHidden/>
    <w:rsid w:val="003B6806"/>
    <w:pPr>
      <w:numPr>
        <w:numId w:val="1"/>
      </w:numPr>
    </w:pPr>
  </w:style>
  <w:style w:type="paragraph" w:styleId="Nummerertliste4">
    <w:name w:val="List Number 4"/>
    <w:basedOn w:val="Normal"/>
    <w:uiPriority w:val="20"/>
    <w:semiHidden/>
    <w:rsid w:val="003B6806"/>
    <w:pPr>
      <w:numPr>
        <w:numId w:val="2"/>
      </w:numPr>
    </w:pPr>
  </w:style>
  <w:style w:type="paragraph" w:styleId="Nummerertliste5">
    <w:name w:val="List Number 5"/>
    <w:basedOn w:val="Normal"/>
    <w:uiPriority w:val="20"/>
    <w:semiHidden/>
    <w:rsid w:val="003B6806"/>
    <w:pPr>
      <w:numPr>
        <w:numId w:val="3"/>
      </w:numPr>
    </w:pPr>
  </w:style>
  <w:style w:type="paragraph" w:customStyle="1" w:styleId="Nummerertromertall">
    <w:name w:val="Nummerert romertall"/>
    <w:basedOn w:val="Normal"/>
    <w:uiPriority w:val="2"/>
    <w:qFormat/>
    <w:rsid w:val="003705E0"/>
  </w:style>
  <w:style w:type="character" w:customStyle="1" w:styleId="Overskrift2Tegn">
    <w:name w:val="Overskrift 2 Tegn"/>
    <w:basedOn w:val="Standardskriftforavsnitt"/>
    <w:link w:val="Overskrift2"/>
    <w:uiPriority w:val="2"/>
    <w:rsid w:val="00FB15A0"/>
    <w:rPr>
      <w:rFonts w:cs="Arial"/>
      <w:b/>
      <w:bCs/>
      <w:kern w:val="32"/>
      <w:szCs w:val="32"/>
    </w:rPr>
  </w:style>
  <w:style w:type="paragraph" w:customStyle="1" w:styleId="Punktniv1">
    <w:name w:val="Punkt nivå 1"/>
    <w:basedOn w:val="Normal"/>
    <w:uiPriority w:val="2"/>
    <w:rsid w:val="00A722D9"/>
    <w:pPr>
      <w:keepLines/>
      <w:numPr>
        <w:numId w:val="15"/>
      </w:numPr>
      <w:contextualSpacing/>
    </w:pPr>
  </w:style>
  <w:style w:type="paragraph" w:customStyle="1" w:styleId="Punktniv2">
    <w:name w:val="Punkt nivå 2"/>
    <w:basedOn w:val="Punktniv1"/>
    <w:uiPriority w:val="2"/>
    <w:rsid w:val="00EE1DBA"/>
    <w:pPr>
      <w:numPr>
        <w:ilvl w:val="1"/>
      </w:numPr>
    </w:pPr>
  </w:style>
  <w:style w:type="paragraph" w:customStyle="1" w:styleId="Punktniv3">
    <w:name w:val="Punkt nivå 3"/>
    <w:basedOn w:val="Punktniv2"/>
    <w:uiPriority w:val="2"/>
    <w:rsid w:val="007D7B69"/>
    <w:pPr>
      <w:numPr>
        <w:ilvl w:val="2"/>
      </w:numPr>
    </w:pPr>
  </w:style>
  <w:style w:type="paragraph" w:customStyle="1" w:styleId="Punktniv4">
    <w:name w:val="Punkt nivå 4"/>
    <w:basedOn w:val="Punktniv3"/>
    <w:uiPriority w:val="2"/>
    <w:rsid w:val="007D7B69"/>
    <w:pPr>
      <w:numPr>
        <w:ilvl w:val="3"/>
      </w:numPr>
    </w:pPr>
  </w:style>
  <w:style w:type="paragraph" w:styleId="Punktliste">
    <w:name w:val="List Bullet"/>
    <w:basedOn w:val="Normal"/>
    <w:uiPriority w:val="20"/>
    <w:semiHidden/>
    <w:rsid w:val="003B6806"/>
    <w:pPr>
      <w:numPr>
        <w:numId w:val="4"/>
      </w:numPr>
    </w:pPr>
  </w:style>
  <w:style w:type="paragraph" w:styleId="Punktliste2">
    <w:name w:val="List Bullet 2"/>
    <w:basedOn w:val="Normal"/>
    <w:uiPriority w:val="20"/>
    <w:semiHidden/>
    <w:rsid w:val="003B6806"/>
    <w:pPr>
      <w:numPr>
        <w:numId w:val="5"/>
      </w:numPr>
    </w:pPr>
  </w:style>
  <w:style w:type="paragraph" w:styleId="Punktliste3">
    <w:name w:val="List Bullet 3"/>
    <w:basedOn w:val="Normal"/>
    <w:uiPriority w:val="20"/>
    <w:semiHidden/>
    <w:rsid w:val="003B6806"/>
    <w:pPr>
      <w:numPr>
        <w:numId w:val="6"/>
      </w:numPr>
    </w:pPr>
  </w:style>
  <w:style w:type="paragraph" w:styleId="Punktliste4">
    <w:name w:val="List Bullet 4"/>
    <w:basedOn w:val="Normal"/>
    <w:uiPriority w:val="20"/>
    <w:semiHidden/>
    <w:rsid w:val="003B6806"/>
    <w:pPr>
      <w:numPr>
        <w:numId w:val="7"/>
      </w:numPr>
    </w:pPr>
  </w:style>
  <w:style w:type="paragraph" w:styleId="Punktliste5">
    <w:name w:val="List Bullet 5"/>
    <w:basedOn w:val="Normal"/>
    <w:uiPriority w:val="20"/>
    <w:semiHidden/>
    <w:rsid w:val="003B6806"/>
    <w:pPr>
      <w:numPr>
        <w:numId w:val="8"/>
      </w:numPr>
    </w:pPr>
  </w:style>
  <w:style w:type="paragraph" w:customStyle="1" w:styleId="Referansetekst">
    <w:name w:val="Referansetekst"/>
    <w:basedOn w:val="Normal"/>
    <w:uiPriority w:val="14"/>
    <w:semiHidden/>
    <w:rsid w:val="00AA435F"/>
    <w:pPr>
      <w:spacing w:after="0"/>
    </w:pPr>
  </w:style>
  <w:style w:type="paragraph" w:styleId="Rentekst">
    <w:name w:val="Plain Text"/>
    <w:basedOn w:val="Normal"/>
    <w:uiPriority w:val="20"/>
    <w:semiHidden/>
    <w:rsid w:val="003B6806"/>
    <w:rPr>
      <w:rFonts w:ascii="Courier New" w:hAnsi="Courier New" w:cs="Courier New"/>
    </w:rPr>
  </w:style>
  <w:style w:type="character" w:styleId="Sidetall">
    <w:name w:val="page number"/>
    <w:basedOn w:val="Standardskriftforavsnitt"/>
    <w:uiPriority w:val="20"/>
    <w:rsid w:val="004E0B82"/>
  </w:style>
  <w:style w:type="paragraph" w:styleId="Sitat">
    <w:name w:val="Quote"/>
    <w:basedOn w:val="Normal"/>
    <w:next w:val="Normal"/>
    <w:uiPriority w:val="3"/>
    <w:qFormat/>
    <w:rsid w:val="003D3951"/>
    <w:pPr>
      <w:ind w:left="794"/>
    </w:pPr>
    <w:rPr>
      <w:i/>
    </w:rPr>
  </w:style>
  <w:style w:type="table" w:styleId="Tabell-3D-effekt1">
    <w:name w:val="Table 3D effects 1"/>
    <w:basedOn w:val="Vanligtabell"/>
    <w:semiHidden/>
    <w:rsid w:val="003B6806"/>
    <w:pPr>
      <w:spacing w:after="200"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3B6806"/>
    <w:pPr>
      <w:spacing w:after="200"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3B6806"/>
    <w:pPr>
      <w:spacing w:after="200"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3B6806"/>
    <w:pPr>
      <w:spacing w:after="200"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3B6806"/>
    <w:pPr>
      <w:spacing w:after="200"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3B6806"/>
    <w:pPr>
      <w:spacing w:after="200"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3B6806"/>
    <w:pPr>
      <w:spacing w:after="200"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3B6806"/>
    <w:pPr>
      <w:spacing w:after="200"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3B6806"/>
    <w:pPr>
      <w:spacing w:after="200"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3B6806"/>
    <w:pPr>
      <w:spacing w:after="200"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3B6806"/>
    <w:pPr>
      <w:spacing w:after="200"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3B6806"/>
    <w:pPr>
      <w:spacing w:after="200"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3B6806"/>
    <w:pPr>
      <w:spacing w:after="200"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3B6806"/>
    <w:pPr>
      <w:spacing w:after="200"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3B6806"/>
    <w:pPr>
      <w:spacing w:after="200"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3B6806"/>
    <w:pPr>
      <w:spacing w:after="200"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3B6806"/>
    <w:pPr>
      <w:spacing w:after="200"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3B6806"/>
    <w:pPr>
      <w:spacing w:after="200"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3B6806"/>
    <w:pPr>
      <w:spacing w:after="200"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3B6806"/>
    <w:pPr>
      <w:spacing w:after="200"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3B6806"/>
    <w:pPr>
      <w:spacing w:after="200"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3B6806"/>
    <w:pPr>
      <w:spacing w:after="200"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3B6806"/>
    <w:pPr>
      <w:spacing w:after="200"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Innrykk">
    <w:name w:val="Innrykk"/>
    <w:basedOn w:val="Normal"/>
    <w:uiPriority w:val="3"/>
    <w:rsid w:val="005B3EB8"/>
    <w:pPr>
      <w:ind w:left="794"/>
    </w:pPr>
  </w:style>
  <w:style w:type="table" w:styleId="Tabellrutenett">
    <w:name w:val="Table Grid"/>
    <w:basedOn w:val="Vanligtabell"/>
    <w:rsid w:val="003B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3B6806"/>
    <w:pPr>
      <w:spacing w:after="200"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3B6806"/>
    <w:pPr>
      <w:spacing w:after="200"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3B6806"/>
    <w:pPr>
      <w:spacing w:after="200"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3B6806"/>
    <w:pPr>
      <w:spacing w:after="20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3B6806"/>
    <w:pPr>
      <w:keepNext/>
      <w:keepLines/>
      <w:spacing w:before="120" w:after="60"/>
      <w:jc w:val="left"/>
    </w:pPr>
    <w:rPr>
      <w:rFonts w:cs="Arial"/>
      <w:b/>
      <w:bCs/>
      <w:kern w:val="28"/>
      <w:sz w:val="24"/>
      <w:szCs w:val="32"/>
    </w:rPr>
  </w:style>
  <w:style w:type="paragraph" w:styleId="Topptekst">
    <w:name w:val="header"/>
    <w:basedOn w:val="Normal"/>
    <w:link w:val="TopptekstTegn"/>
    <w:uiPriority w:val="20"/>
    <w:rsid w:val="004E0B82"/>
    <w:pPr>
      <w:tabs>
        <w:tab w:val="right" w:pos="9100"/>
      </w:tabs>
      <w:spacing w:before="20" w:after="20" w:line="240" w:lineRule="exact"/>
      <w:jc w:val="left"/>
    </w:pPr>
    <w:rPr>
      <w:b/>
      <w:caps/>
    </w:rPr>
  </w:style>
  <w:style w:type="paragraph" w:styleId="Underskrift">
    <w:name w:val="Signature"/>
    <w:basedOn w:val="Normal"/>
    <w:uiPriority w:val="99"/>
    <w:semiHidden/>
    <w:rsid w:val="003B6806"/>
    <w:pPr>
      <w:ind w:left="4252"/>
    </w:pPr>
  </w:style>
  <w:style w:type="paragraph" w:styleId="Vanliginnrykk">
    <w:name w:val="Normal Indent"/>
    <w:basedOn w:val="Normal"/>
    <w:uiPriority w:val="99"/>
    <w:semiHidden/>
    <w:rsid w:val="003B6806"/>
    <w:pPr>
      <w:ind w:left="720"/>
    </w:pPr>
  </w:style>
  <w:style w:type="paragraph" w:customStyle="1" w:styleId="Vedlegg">
    <w:name w:val="Vedlegg"/>
    <w:basedOn w:val="Normal"/>
    <w:next w:val="Normal"/>
    <w:uiPriority w:val="3"/>
    <w:rsid w:val="00637480"/>
    <w:pPr>
      <w:keepLines/>
      <w:numPr>
        <w:numId w:val="13"/>
      </w:numPr>
      <w:jc w:val="left"/>
    </w:pPr>
  </w:style>
  <w:style w:type="numbering" w:customStyle="1" w:styleId="BAHRSchedules">
    <w:name w:val="BAHR Schedules"/>
    <w:uiPriority w:val="99"/>
    <w:rsid w:val="00637480"/>
    <w:pPr>
      <w:numPr>
        <w:numId w:val="12"/>
      </w:numPr>
    </w:pPr>
  </w:style>
  <w:style w:type="numbering" w:customStyle="1" w:styleId="ListeNummerering">
    <w:name w:val="Liste Nummerering"/>
    <w:uiPriority w:val="99"/>
    <w:rsid w:val="003705E0"/>
    <w:pPr>
      <w:numPr>
        <w:numId w:val="9"/>
      </w:numPr>
    </w:pPr>
  </w:style>
  <w:style w:type="numbering" w:customStyle="1" w:styleId="BAHRPunkter">
    <w:name w:val="BAHR Punkter"/>
    <w:uiPriority w:val="99"/>
    <w:rsid w:val="00A722D9"/>
    <w:pPr>
      <w:numPr>
        <w:numId w:val="10"/>
      </w:numPr>
    </w:pPr>
  </w:style>
  <w:style w:type="paragraph" w:styleId="Bobletekst">
    <w:name w:val="Balloon Text"/>
    <w:basedOn w:val="Normal"/>
    <w:link w:val="BobletekstTegn"/>
    <w:uiPriority w:val="99"/>
    <w:semiHidden/>
    <w:rsid w:val="003B68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39E7"/>
    <w:rPr>
      <w:rFonts w:ascii="Tahoma" w:hAnsi="Tahoma" w:cs="Tahoma"/>
      <w:sz w:val="16"/>
      <w:szCs w:val="16"/>
    </w:rPr>
  </w:style>
  <w:style w:type="paragraph" w:styleId="Overskriftforinnholdsfortegnelse">
    <w:name w:val="TOC Heading"/>
    <w:basedOn w:val="Normal"/>
    <w:next w:val="Normal"/>
    <w:uiPriority w:val="99"/>
    <w:semiHidden/>
    <w:qFormat/>
    <w:rsid w:val="003B6806"/>
    <w:pPr>
      <w:spacing w:after="120"/>
      <w:jc w:val="center"/>
    </w:pPr>
    <w:rPr>
      <w:rFonts w:eastAsiaTheme="majorEastAsia" w:cstheme="majorBidi"/>
      <w:b/>
      <w:sz w:val="24"/>
      <w:szCs w:val="28"/>
    </w:rPr>
  </w:style>
  <w:style w:type="paragraph" w:customStyle="1" w:styleId="Normalutenavstand">
    <w:name w:val="Normal uten avstand"/>
    <w:basedOn w:val="Normal"/>
    <w:uiPriority w:val="6"/>
    <w:rsid w:val="00AD250A"/>
    <w:pPr>
      <w:spacing w:after="0"/>
    </w:pPr>
  </w:style>
  <w:style w:type="numbering" w:customStyle="1" w:styleId="BAHRVedlegg">
    <w:name w:val="BAHR Vedlegg"/>
    <w:uiPriority w:val="99"/>
    <w:rsid w:val="00637480"/>
    <w:pPr>
      <w:numPr>
        <w:numId w:val="11"/>
      </w:numPr>
    </w:pPr>
  </w:style>
  <w:style w:type="paragraph" w:customStyle="1" w:styleId="Buntekstliggende">
    <w:name w:val="Buntekst liggende"/>
    <w:basedOn w:val="Bunntekst"/>
    <w:uiPriority w:val="9"/>
    <w:semiHidden/>
    <w:rsid w:val="002F5442"/>
    <w:pPr>
      <w:tabs>
        <w:tab w:val="right" w:pos="14028"/>
      </w:tabs>
    </w:pPr>
  </w:style>
  <w:style w:type="paragraph" w:customStyle="1" w:styleId="Nummererttall">
    <w:name w:val="Nummerert tall"/>
    <w:basedOn w:val="Normal"/>
    <w:uiPriority w:val="2"/>
    <w:rsid w:val="003705E0"/>
  </w:style>
  <w:style w:type="paragraph" w:customStyle="1" w:styleId="Schedule">
    <w:name w:val="Schedule"/>
    <w:basedOn w:val="Normal"/>
    <w:next w:val="Normal"/>
    <w:uiPriority w:val="4"/>
    <w:rsid w:val="00637480"/>
    <w:pPr>
      <w:keepLines/>
      <w:numPr>
        <w:numId w:val="14"/>
      </w:numPr>
      <w:jc w:val="left"/>
    </w:pPr>
    <w:rPr>
      <w:lang w:val="en-GB"/>
    </w:rPr>
  </w:style>
  <w:style w:type="paragraph" w:customStyle="1" w:styleId="Innrykkniv2">
    <w:name w:val="Innrykk nivå 2"/>
    <w:basedOn w:val="Innrykk"/>
    <w:uiPriority w:val="3"/>
    <w:rsid w:val="005B3EB8"/>
    <w:pPr>
      <w:ind w:left="1361"/>
    </w:pPr>
  </w:style>
  <w:style w:type="paragraph" w:customStyle="1" w:styleId="Innrykkniv3">
    <w:name w:val="Innrykk nivå 3"/>
    <w:basedOn w:val="Innrykkniv2"/>
    <w:uiPriority w:val="3"/>
    <w:rsid w:val="005B3EB8"/>
    <w:pPr>
      <w:ind w:left="1928"/>
    </w:pPr>
  </w:style>
  <w:style w:type="character" w:customStyle="1" w:styleId="TopptekstTegn">
    <w:name w:val="Topptekst Tegn"/>
    <w:basedOn w:val="Standardskriftforavsnitt"/>
    <w:link w:val="Topptekst"/>
    <w:uiPriority w:val="20"/>
    <w:rsid w:val="003B6806"/>
    <w:rPr>
      <w:b/>
      <w:caps/>
    </w:rPr>
  </w:style>
  <w:style w:type="character" w:customStyle="1" w:styleId="TittelTegn">
    <w:name w:val="Tittel Tegn"/>
    <w:basedOn w:val="Standardskriftforavsnitt"/>
    <w:link w:val="Tittel"/>
    <w:rsid w:val="003B6806"/>
    <w:rPr>
      <w:rFonts w:cs="Arial"/>
      <w:b/>
      <w:bCs/>
      <w:kern w:val="28"/>
      <w:sz w:val="24"/>
      <w:szCs w:val="32"/>
    </w:rPr>
  </w:style>
  <w:style w:type="character" w:customStyle="1" w:styleId="BunntekstTegn">
    <w:name w:val="Bunntekst Tegn"/>
    <w:basedOn w:val="Standardskriftforavsnitt"/>
    <w:link w:val="Bunntekst"/>
    <w:uiPriority w:val="99"/>
    <w:rsid w:val="003B6806"/>
    <w:rPr>
      <w:sz w:val="16"/>
      <w:szCs w:val="18"/>
    </w:rPr>
  </w:style>
  <w:style w:type="paragraph" w:styleId="Bildetekst">
    <w:name w:val="caption"/>
    <w:basedOn w:val="Normal"/>
    <w:next w:val="Normal"/>
    <w:uiPriority w:val="21"/>
    <w:semiHidden/>
    <w:qFormat/>
    <w:rsid w:val="003B6806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7"/>
    <w:rsid w:val="00A3010F"/>
    <w:pPr>
      <w:numPr>
        <w:numId w:val="17"/>
      </w:numPr>
    </w:pPr>
  </w:style>
  <w:style w:type="numbering" w:customStyle="1" w:styleId="ListeForlpendeavsnittsnummerering">
    <w:name w:val="Liste Forløpende avsnittsnummerering"/>
    <w:uiPriority w:val="99"/>
    <w:rsid w:val="00A3010F"/>
    <w:pPr>
      <w:numPr>
        <w:numId w:val="16"/>
      </w:numPr>
    </w:pPr>
  </w:style>
  <w:style w:type="paragraph" w:customStyle="1" w:styleId="Sitatniv2">
    <w:name w:val="Sitat nivå 2"/>
    <w:basedOn w:val="Sitat"/>
    <w:next w:val="Normal"/>
    <w:uiPriority w:val="3"/>
    <w:rsid w:val="00361638"/>
    <w:pPr>
      <w:ind w:left="1361"/>
    </w:pPr>
  </w:style>
  <w:style w:type="paragraph" w:customStyle="1" w:styleId="Sitatniv3">
    <w:name w:val="Sitat nivå 3"/>
    <w:basedOn w:val="Sitatniv2"/>
    <w:next w:val="Normal"/>
    <w:uiPriority w:val="3"/>
    <w:rsid w:val="00361638"/>
    <w:pPr>
      <w:ind w:left="1928"/>
    </w:pPr>
  </w:style>
  <w:style w:type="character" w:styleId="Merknadsreferanse">
    <w:name w:val="annotation reference"/>
    <w:basedOn w:val="Standardskriftforavsnitt"/>
    <w:uiPriority w:val="99"/>
    <w:semiHidden/>
    <w:rsid w:val="003B680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3B680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0219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3B680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219E"/>
    <w:rPr>
      <w:b/>
      <w:bCs/>
    </w:rPr>
  </w:style>
  <w:style w:type="paragraph" w:customStyle="1" w:styleId="Numberingparagraph2">
    <w:name w:val="Numbering paragraph 2"/>
    <w:basedOn w:val="Overskrift2"/>
    <w:uiPriority w:val="3"/>
    <w:rsid w:val="003B6806"/>
    <w:pPr>
      <w:keepNext w:val="0"/>
      <w:keepLines w:val="0"/>
      <w:spacing w:before="0" w:after="240"/>
      <w:jc w:val="both"/>
      <w:outlineLvl w:val="9"/>
    </w:pPr>
    <w:rPr>
      <w:b w:val="0"/>
    </w:rPr>
  </w:style>
  <w:style w:type="paragraph" w:customStyle="1" w:styleId="Numbering5">
    <w:name w:val="Numbering 5"/>
    <w:basedOn w:val="Normal"/>
    <w:uiPriority w:val="99"/>
    <w:semiHidden/>
    <w:rsid w:val="003B6806"/>
    <w:pPr>
      <w:numPr>
        <w:ilvl w:val="5"/>
        <w:numId w:val="25"/>
      </w:numPr>
    </w:pPr>
  </w:style>
  <w:style w:type="paragraph" w:customStyle="1" w:styleId="Numbering6">
    <w:name w:val="Numbering 6"/>
    <w:basedOn w:val="Normal"/>
    <w:uiPriority w:val="99"/>
    <w:semiHidden/>
    <w:rsid w:val="003B6806"/>
    <w:pPr>
      <w:numPr>
        <w:ilvl w:val="6"/>
        <w:numId w:val="25"/>
      </w:numPr>
    </w:pPr>
  </w:style>
  <w:style w:type="paragraph" w:customStyle="1" w:styleId="COVERPAGE">
    <w:name w:val="COVERPAGE"/>
    <w:basedOn w:val="Normal"/>
    <w:uiPriority w:val="99"/>
    <w:semiHidden/>
    <w:rsid w:val="003B6806"/>
    <w:pPr>
      <w:spacing w:after="0"/>
      <w:jc w:val="left"/>
    </w:pPr>
    <w:rPr>
      <w:lang w:eastAsia="en-US"/>
    </w:rPr>
  </w:style>
  <w:style w:type="paragraph" w:customStyle="1" w:styleId="Numberingparagraph3">
    <w:name w:val="Numbering paragraph 3"/>
    <w:basedOn w:val="Overskrift3"/>
    <w:uiPriority w:val="3"/>
    <w:rsid w:val="003B6806"/>
    <w:pPr>
      <w:keepNext w:val="0"/>
      <w:keepLines w:val="0"/>
      <w:spacing w:after="240"/>
      <w:jc w:val="both"/>
      <w:outlineLvl w:val="9"/>
    </w:pPr>
  </w:style>
  <w:style w:type="paragraph" w:customStyle="1" w:styleId="Def">
    <w:name w:val="Def"/>
    <w:basedOn w:val="Normal"/>
    <w:uiPriority w:val="99"/>
    <w:semiHidden/>
    <w:rsid w:val="003B6806"/>
    <w:pPr>
      <w:ind w:left="567"/>
    </w:pPr>
  </w:style>
  <w:style w:type="paragraph" w:customStyle="1" w:styleId="Definitions1">
    <w:name w:val="Definitions 1"/>
    <w:basedOn w:val="Normal"/>
    <w:uiPriority w:val="7"/>
    <w:rsid w:val="003B6806"/>
    <w:pPr>
      <w:numPr>
        <w:ilvl w:val="1"/>
        <w:numId w:val="21"/>
      </w:numPr>
      <w:outlineLvl w:val="1"/>
    </w:pPr>
  </w:style>
  <w:style w:type="paragraph" w:customStyle="1" w:styleId="Definitions2">
    <w:name w:val="Definitions 2"/>
    <w:basedOn w:val="Normal"/>
    <w:uiPriority w:val="7"/>
    <w:rsid w:val="003B6806"/>
    <w:pPr>
      <w:numPr>
        <w:ilvl w:val="2"/>
        <w:numId w:val="21"/>
      </w:numPr>
      <w:outlineLvl w:val="2"/>
    </w:pPr>
  </w:style>
  <w:style w:type="paragraph" w:customStyle="1" w:styleId="Definitionsbodytext">
    <w:name w:val="Definitions body text"/>
    <w:basedOn w:val="Normal"/>
    <w:uiPriority w:val="6"/>
    <w:rsid w:val="003B6806"/>
    <w:pPr>
      <w:numPr>
        <w:numId w:val="21"/>
      </w:numPr>
    </w:pPr>
  </w:style>
  <w:style w:type="paragraph" w:styleId="Kildelisteoverskrift">
    <w:name w:val="toa heading"/>
    <w:basedOn w:val="Normal"/>
    <w:next w:val="Normal"/>
    <w:uiPriority w:val="99"/>
    <w:semiHidden/>
    <w:rsid w:val="003B6806"/>
    <w:pPr>
      <w:spacing w:before="120"/>
    </w:pPr>
    <w:rPr>
      <w:rFonts w:ascii="Arial" w:hAnsi="Arial" w:cs="Arial"/>
      <w:b/>
      <w:bCs/>
      <w:sz w:val="24"/>
    </w:rPr>
  </w:style>
  <w:style w:type="character" w:styleId="Sterk">
    <w:name w:val="Strong"/>
    <w:basedOn w:val="Standardskriftforavsnitt"/>
    <w:uiPriority w:val="20"/>
    <w:semiHidden/>
    <w:qFormat/>
    <w:rsid w:val="003B6806"/>
    <w:rPr>
      <w:b/>
      <w:bCs/>
    </w:rPr>
  </w:style>
  <w:style w:type="paragraph" w:styleId="Undertittel">
    <w:name w:val="Subtitle"/>
    <w:basedOn w:val="Normal"/>
    <w:link w:val="UndertittelTegn"/>
    <w:uiPriority w:val="99"/>
    <w:semiHidden/>
    <w:qFormat/>
    <w:rsid w:val="003B6806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3B6806"/>
    <w:rPr>
      <w:rFonts w:ascii="Arial" w:hAnsi="Arial" w:cs="Arial"/>
      <w:sz w:val="24"/>
    </w:rPr>
  </w:style>
  <w:style w:type="character" w:styleId="Utheving">
    <w:name w:val="Emphasis"/>
    <w:basedOn w:val="Standardskriftforavsnitt"/>
    <w:uiPriority w:val="99"/>
    <w:semiHidden/>
    <w:qFormat/>
    <w:rsid w:val="003B6806"/>
    <w:rPr>
      <w:i/>
      <w:iCs/>
    </w:rPr>
  </w:style>
  <w:style w:type="paragraph" w:customStyle="1" w:styleId="Numbering7">
    <w:name w:val="Numbering 7"/>
    <w:basedOn w:val="Normal"/>
    <w:uiPriority w:val="99"/>
    <w:semiHidden/>
    <w:rsid w:val="003B6806"/>
    <w:pPr>
      <w:numPr>
        <w:ilvl w:val="7"/>
        <w:numId w:val="25"/>
      </w:numPr>
    </w:pPr>
  </w:style>
  <w:style w:type="paragraph" w:customStyle="1" w:styleId="ScheduleBodyText">
    <w:name w:val="Schedule BodyText"/>
    <w:basedOn w:val="Normal"/>
    <w:uiPriority w:val="19"/>
    <w:rsid w:val="003B6806"/>
  </w:style>
  <w:style w:type="paragraph" w:styleId="Figurliste">
    <w:name w:val="table of figures"/>
    <w:basedOn w:val="Normal"/>
    <w:next w:val="Normal"/>
    <w:uiPriority w:val="99"/>
    <w:semiHidden/>
    <w:rsid w:val="003B6806"/>
    <w:pPr>
      <w:tabs>
        <w:tab w:val="left" w:pos="1191"/>
      </w:tabs>
      <w:spacing w:before="40" w:after="40"/>
      <w:ind w:left="1191" w:hanging="1191"/>
      <w:jc w:val="left"/>
    </w:pPr>
    <w:rPr>
      <w:bCs/>
    </w:rPr>
  </w:style>
  <w:style w:type="paragraph" w:customStyle="1" w:styleId="BodyText4">
    <w:name w:val="BodyText 4"/>
    <w:basedOn w:val="Normal"/>
    <w:uiPriority w:val="5"/>
    <w:rsid w:val="003B6806"/>
    <w:pPr>
      <w:ind w:left="1928"/>
    </w:pPr>
  </w:style>
  <w:style w:type="character" w:styleId="Plassholdertekst">
    <w:name w:val="Placeholder Text"/>
    <w:basedOn w:val="Standardskriftforavsnitt"/>
    <w:uiPriority w:val="99"/>
    <w:rsid w:val="003B6806"/>
    <w:rPr>
      <w:color w:val="AF3913" w:themeColor="accent6" w:themeShade="BF"/>
    </w:rPr>
  </w:style>
  <w:style w:type="numbering" w:customStyle="1" w:styleId="Template-Schedules">
    <w:name w:val="Template - Schedules"/>
    <w:uiPriority w:val="99"/>
    <w:rsid w:val="003B6806"/>
    <w:pPr>
      <w:numPr>
        <w:numId w:val="19"/>
      </w:numPr>
    </w:pPr>
  </w:style>
  <w:style w:type="numbering" w:customStyle="1" w:styleId="Template-Headings">
    <w:name w:val="Template - Headings"/>
    <w:uiPriority w:val="99"/>
    <w:rsid w:val="003B6806"/>
    <w:pPr>
      <w:numPr>
        <w:numId w:val="20"/>
      </w:numPr>
    </w:pPr>
  </w:style>
  <w:style w:type="numbering" w:customStyle="1" w:styleId="Template-Definitions">
    <w:name w:val="Template - Definitions"/>
    <w:uiPriority w:val="99"/>
    <w:rsid w:val="003B6806"/>
    <w:pPr>
      <w:numPr>
        <w:numId w:val="21"/>
      </w:numPr>
    </w:pPr>
  </w:style>
  <w:style w:type="paragraph" w:customStyle="1" w:styleId="Normalwithoutspace">
    <w:name w:val="Normal without space"/>
    <w:basedOn w:val="Normal"/>
    <w:uiPriority w:val="20"/>
    <w:rsid w:val="003B6806"/>
    <w:pPr>
      <w:spacing w:after="0"/>
    </w:pPr>
  </w:style>
  <w:style w:type="numbering" w:customStyle="1" w:styleId="Template-LeftmaringA">
    <w:name w:val="Template - Left maring (A)"/>
    <w:uiPriority w:val="99"/>
    <w:rsid w:val="003B6806"/>
    <w:pPr>
      <w:numPr>
        <w:numId w:val="22"/>
      </w:numPr>
    </w:pPr>
  </w:style>
  <w:style w:type="numbering" w:customStyle="1" w:styleId="Template-Leftmargin1">
    <w:name w:val="Template - Left margin (1)"/>
    <w:uiPriority w:val="99"/>
    <w:rsid w:val="003B6806"/>
    <w:pPr>
      <w:numPr>
        <w:numId w:val="23"/>
      </w:numPr>
    </w:pPr>
  </w:style>
  <w:style w:type="paragraph" w:customStyle="1" w:styleId="Tabelltekst">
    <w:name w:val="Tabelltekst"/>
    <w:basedOn w:val="Brdtekst"/>
    <w:semiHidden/>
    <w:rsid w:val="003B6806"/>
    <w:pPr>
      <w:spacing w:line="300" w:lineRule="auto"/>
      <w:jc w:val="left"/>
    </w:pPr>
    <w:rPr>
      <w:rFonts w:ascii="Verdana" w:hAnsi="Verdana"/>
      <w:sz w:val="18"/>
      <w:szCs w:val="24"/>
      <w:lang w:eastAsia="en-GB"/>
    </w:rPr>
  </w:style>
  <w:style w:type="paragraph" w:customStyle="1" w:styleId="Numbering3">
    <w:name w:val="Numbering 3"/>
    <w:basedOn w:val="Normal"/>
    <w:uiPriority w:val="4"/>
    <w:rsid w:val="003B6806"/>
    <w:pPr>
      <w:numPr>
        <w:ilvl w:val="3"/>
        <w:numId w:val="25"/>
      </w:numPr>
    </w:pPr>
    <w:rPr>
      <w:szCs w:val="24"/>
      <w:lang w:eastAsia="en-GB"/>
    </w:rPr>
  </w:style>
  <w:style w:type="paragraph" w:customStyle="1" w:styleId="Numbering4">
    <w:name w:val="Numbering 4"/>
    <w:basedOn w:val="Normal"/>
    <w:uiPriority w:val="4"/>
    <w:rsid w:val="003B6806"/>
    <w:pPr>
      <w:numPr>
        <w:ilvl w:val="4"/>
        <w:numId w:val="25"/>
      </w:numPr>
    </w:pPr>
    <w:rPr>
      <w:szCs w:val="24"/>
      <w:lang w:eastAsia="en-GB"/>
    </w:rPr>
  </w:style>
  <w:style w:type="paragraph" w:customStyle="1" w:styleId="Numberingleftmargin1">
    <w:name w:val="Numbering left margin (1)"/>
    <w:basedOn w:val="Normal"/>
    <w:uiPriority w:val="5"/>
    <w:rsid w:val="003B6806"/>
    <w:pPr>
      <w:numPr>
        <w:numId w:val="24"/>
      </w:numPr>
    </w:pPr>
    <w:rPr>
      <w:szCs w:val="24"/>
      <w:lang w:eastAsia="en-GB"/>
    </w:rPr>
  </w:style>
  <w:style w:type="paragraph" w:customStyle="1" w:styleId="NumberingleftmarginA">
    <w:name w:val="Numbering left margin (A)"/>
    <w:basedOn w:val="Numberingleftmargin1"/>
    <w:uiPriority w:val="5"/>
    <w:rsid w:val="003B6806"/>
    <w:pPr>
      <w:numPr>
        <w:numId w:val="22"/>
      </w:numPr>
    </w:pPr>
  </w:style>
  <w:style w:type="character" w:customStyle="1" w:styleId="Datofelt">
    <w:name w:val="Datofelt"/>
    <w:basedOn w:val="Standardskriftforavsnitt"/>
    <w:uiPriority w:val="21"/>
    <w:semiHidden/>
    <w:rsid w:val="003B6806"/>
    <w:rPr>
      <w:rFonts w:ascii="Trebuchet MS" w:hAnsi="Trebuchet MS"/>
      <w:b/>
      <w:sz w:val="28"/>
    </w:rPr>
  </w:style>
  <w:style w:type="paragraph" w:customStyle="1" w:styleId="Forsidefelt">
    <w:name w:val="Forside felt"/>
    <w:basedOn w:val="Forsidegenerell"/>
    <w:uiPriority w:val="21"/>
    <w:semiHidden/>
    <w:rsid w:val="003B6806"/>
    <w:pPr>
      <w:spacing w:before="0" w:after="0"/>
    </w:pPr>
    <w:rPr>
      <w:b/>
      <w:lang w:val="nb-NO"/>
    </w:rPr>
  </w:style>
  <w:style w:type="paragraph" w:customStyle="1" w:styleId="Forside1linje">
    <w:name w:val="Forside 1. linje"/>
    <w:basedOn w:val="Normal"/>
    <w:uiPriority w:val="21"/>
    <w:semiHidden/>
    <w:rsid w:val="003B6806"/>
    <w:pPr>
      <w:spacing w:before="960"/>
      <w:jc w:val="left"/>
      <w:outlineLvl w:val="0"/>
    </w:pPr>
    <w:rPr>
      <w:szCs w:val="22"/>
    </w:rPr>
  </w:style>
  <w:style w:type="paragraph" w:customStyle="1" w:styleId="ScheduleHeading1">
    <w:name w:val="Schedule Heading 1"/>
    <w:basedOn w:val="Normal"/>
    <w:next w:val="Normal"/>
    <w:uiPriority w:val="16"/>
    <w:rsid w:val="003B6806"/>
    <w:pPr>
      <w:keepNext/>
      <w:keepLines/>
      <w:numPr>
        <w:ilvl w:val="2"/>
        <w:numId w:val="28"/>
      </w:numPr>
      <w:spacing w:before="120" w:after="60"/>
      <w:jc w:val="left"/>
    </w:pPr>
    <w:rPr>
      <w:rFonts w:cs="Arial"/>
      <w:b/>
      <w:bCs/>
      <w:sz w:val="24"/>
      <w:szCs w:val="22"/>
      <w:lang w:eastAsia="en-GB"/>
    </w:rPr>
  </w:style>
  <w:style w:type="paragraph" w:customStyle="1" w:styleId="ScheduleHeading2">
    <w:name w:val="Schedule Heading 2"/>
    <w:basedOn w:val="Normal"/>
    <w:uiPriority w:val="17"/>
    <w:rsid w:val="003B6806"/>
    <w:pPr>
      <w:numPr>
        <w:ilvl w:val="5"/>
        <w:numId w:val="28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3">
    <w:name w:val="Schedule Heading 3"/>
    <w:basedOn w:val="Normal"/>
    <w:uiPriority w:val="17"/>
    <w:rsid w:val="003B6806"/>
    <w:pPr>
      <w:numPr>
        <w:ilvl w:val="6"/>
        <w:numId w:val="28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N2">
    <w:name w:val="Schedule Heading N2"/>
    <w:basedOn w:val="ScheduleHeading1"/>
    <w:next w:val="Normal"/>
    <w:uiPriority w:val="16"/>
    <w:rsid w:val="003B6806"/>
    <w:pPr>
      <w:numPr>
        <w:ilvl w:val="3"/>
      </w:numPr>
    </w:pPr>
    <w:rPr>
      <w:bCs w:val="0"/>
      <w:kern w:val="32"/>
      <w:sz w:val="20"/>
    </w:rPr>
  </w:style>
  <w:style w:type="paragraph" w:customStyle="1" w:styleId="ScheduleLettertitle">
    <w:name w:val="Schedule Letter title"/>
    <w:basedOn w:val="Normal"/>
    <w:next w:val="Normal"/>
    <w:uiPriority w:val="18"/>
    <w:rsid w:val="003B6806"/>
    <w:pPr>
      <w:keepNext/>
      <w:keepLines/>
      <w:spacing w:before="120" w:after="60"/>
      <w:jc w:val="left"/>
    </w:pPr>
    <w:rPr>
      <w:b/>
      <w:sz w:val="24"/>
    </w:rPr>
  </w:style>
  <w:style w:type="paragraph" w:customStyle="1" w:styleId="ScheduleNumberingparagraph">
    <w:name w:val="Schedule Numbering paragraph"/>
    <w:basedOn w:val="Normal"/>
    <w:uiPriority w:val="16"/>
    <w:rsid w:val="003B6806"/>
    <w:pPr>
      <w:numPr>
        <w:ilvl w:val="4"/>
        <w:numId w:val="28"/>
      </w:numPr>
    </w:pPr>
  </w:style>
  <w:style w:type="paragraph" w:customStyle="1" w:styleId="ScheduleTitle">
    <w:name w:val="Schedule Title"/>
    <w:next w:val="Normal"/>
    <w:uiPriority w:val="14"/>
    <w:rsid w:val="003B6806"/>
    <w:pPr>
      <w:pageBreakBefore/>
      <w:numPr>
        <w:numId w:val="28"/>
      </w:numPr>
      <w:suppressAutoHyphens/>
      <w:spacing w:after="300" w:line="280" w:lineRule="exact"/>
      <w:jc w:val="center"/>
      <w:outlineLvl w:val="0"/>
    </w:pPr>
    <w:rPr>
      <w:b/>
      <w:sz w:val="24"/>
      <w:szCs w:val="22"/>
      <w:lang w:eastAsia="en-GB"/>
    </w:rPr>
  </w:style>
  <w:style w:type="paragraph" w:customStyle="1" w:styleId="SchedulePart">
    <w:name w:val="Schedule Part"/>
    <w:basedOn w:val="ScheduleTitle"/>
    <w:next w:val="Normal"/>
    <w:link w:val="SchedulePartTegn"/>
    <w:uiPriority w:val="15"/>
    <w:rsid w:val="003B6806"/>
    <w:pPr>
      <w:keepNext/>
      <w:keepLines/>
      <w:pageBreakBefore w:val="0"/>
      <w:numPr>
        <w:ilvl w:val="1"/>
      </w:numPr>
      <w:outlineLvl w:val="9"/>
    </w:pPr>
    <w:rPr>
      <w:sz w:val="20"/>
    </w:rPr>
  </w:style>
  <w:style w:type="character" w:customStyle="1" w:styleId="SchedulePartTegn">
    <w:name w:val="Schedule Part Tegn"/>
    <w:basedOn w:val="Standardskriftforavsnitt"/>
    <w:link w:val="SchedulePart"/>
    <w:uiPriority w:val="15"/>
    <w:rsid w:val="003B6806"/>
    <w:rPr>
      <w:b/>
      <w:szCs w:val="22"/>
      <w:lang w:eastAsia="en-GB"/>
    </w:rPr>
  </w:style>
  <w:style w:type="paragraph" w:customStyle="1" w:styleId="BodyText">
    <w:name w:val="BodyText"/>
    <w:basedOn w:val="Normal"/>
    <w:uiPriority w:val="5"/>
    <w:rsid w:val="003B6806"/>
    <w:pPr>
      <w:ind w:left="794"/>
    </w:pPr>
  </w:style>
  <w:style w:type="paragraph" w:customStyle="1" w:styleId="BodyText3">
    <w:name w:val="BodyText 3"/>
    <w:basedOn w:val="Normal"/>
    <w:uiPriority w:val="5"/>
    <w:rsid w:val="003B6806"/>
    <w:pPr>
      <w:ind w:left="1361"/>
    </w:pPr>
  </w:style>
  <w:style w:type="paragraph" w:customStyle="1" w:styleId="Signatur">
    <w:name w:val="Signatur"/>
    <w:basedOn w:val="Normal"/>
    <w:next w:val="Normal"/>
    <w:uiPriority w:val="20"/>
    <w:semiHidden/>
    <w:rsid w:val="003B6806"/>
    <w:pPr>
      <w:tabs>
        <w:tab w:val="left" w:leader="underscore" w:pos="3686"/>
      </w:tabs>
      <w:spacing w:before="20" w:after="20"/>
      <w:jc w:val="left"/>
    </w:pPr>
    <w:rPr>
      <w:szCs w:val="22"/>
    </w:rPr>
  </w:style>
  <w:style w:type="paragraph" w:customStyle="1" w:styleId="Forsidegenerell">
    <w:name w:val="Forside generell"/>
    <w:basedOn w:val="Normal"/>
    <w:uiPriority w:val="99"/>
    <w:semiHidden/>
    <w:rsid w:val="003B6806"/>
    <w:pPr>
      <w:spacing w:before="120" w:after="360" w:line="320" w:lineRule="exact"/>
      <w:jc w:val="center"/>
    </w:pPr>
    <w:rPr>
      <w:sz w:val="28"/>
      <w:szCs w:val="2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3B6806"/>
    <w:rPr>
      <w:rFonts w:cs="Arial"/>
      <w:b/>
      <w:bCs/>
      <w:kern w:val="32"/>
      <w:sz w:val="24"/>
      <w:szCs w:val="32"/>
    </w:rPr>
  </w:style>
  <w:style w:type="paragraph" w:customStyle="1" w:styleId="Underskrift1">
    <w:name w:val="Underskrift1"/>
    <w:basedOn w:val="Normal"/>
    <w:next w:val="Normal"/>
    <w:uiPriority w:val="20"/>
    <w:rsid w:val="003B6806"/>
    <w:pPr>
      <w:keepNext/>
      <w:tabs>
        <w:tab w:val="left" w:leader="underscore" w:pos="3686"/>
      </w:tabs>
      <w:spacing w:before="20" w:after="20"/>
      <w:jc w:val="left"/>
    </w:pPr>
    <w:rPr>
      <w:szCs w:val="22"/>
    </w:rPr>
  </w:style>
  <w:style w:type="paragraph" w:customStyle="1" w:styleId="Forsideavtale">
    <w:name w:val="Forside avtale"/>
    <w:basedOn w:val="Forsidefelt"/>
    <w:uiPriority w:val="21"/>
    <w:semiHidden/>
    <w:rsid w:val="003B6806"/>
    <w:pPr>
      <w:spacing w:before="360" w:after="360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B6806"/>
    <w:rPr>
      <w:sz w:val="16"/>
    </w:rPr>
  </w:style>
  <w:style w:type="paragraph" w:customStyle="1" w:styleId="Forsidedato">
    <w:name w:val="Forside dato"/>
    <w:basedOn w:val="Forsidefelt"/>
    <w:uiPriority w:val="21"/>
    <w:semiHidden/>
    <w:rsid w:val="003B6806"/>
    <w:rPr>
      <w:b w:val="0"/>
      <w:szCs w:val="28"/>
      <w:lang w:val="en-GB"/>
    </w:rPr>
  </w:style>
  <w:style w:type="paragraph" w:customStyle="1" w:styleId="DefinitionColumn1">
    <w:name w:val="Definition Column 1"/>
    <w:basedOn w:val="Normal"/>
    <w:uiPriority w:val="8"/>
    <w:semiHidden/>
    <w:rsid w:val="003B6806"/>
    <w:pPr>
      <w:jc w:val="left"/>
    </w:pPr>
    <w:rPr>
      <w:lang w:val="en-GB"/>
    </w:rPr>
  </w:style>
  <w:style w:type="paragraph" w:customStyle="1" w:styleId="DefinitonColumn2">
    <w:name w:val="Definiton Column 2"/>
    <w:basedOn w:val="Normal"/>
    <w:uiPriority w:val="8"/>
    <w:semiHidden/>
    <w:rsid w:val="003B6806"/>
    <w:rPr>
      <w:lang w:val="en-GB"/>
    </w:rPr>
  </w:style>
  <w:style w:type="paragraph" w:customStyle="1" w:styleId="DefinitionNumberColumn1">
    <w:name w:val="Definition Number Column 1"/>
    <w:basedOn w:val="Numberingparagraph2"/>
    <w:uiPriority w:val="8"/>
    <w:semiHidden/>
    <w:rsid w:val="003B6806"/>
  </w:style>
  <w:style w:type="paragraph" w:customStyle="1" w:styleId="ScheduleCrossreference">
    <w:name w:val="Schedule Crossreference"/>
    <w:basedOn w:val="Normal"/>
    <w:next w:val="ScheduleBodyText"/>
    <w:uiPriority w:val="15"/>
    <w:rsid w:val="003B6806"/>
    <w:pPr>
      <w:pageBreakBefore/>
      <w:numPr>
        <w:numId w:val="27"/>
      </w:numPr>
      <w:jc w:val="center"/>
    </w:pPr>
    <w:rPr>
      <w:rFonts w:eastAsiaTheme="minorHAnsi"/>
      <w:b/>
      <w:sz w:val="24"/>
    </w:rPr>
  </w:style>
  <w:style w:type="numbering" w:customStyle="1" w:styleId="TemplateScheduleCrossreference">
    <w:name w:val="Template Schedule Crossreference"/>
    <w:uiPriority w:val="99"/>
    <w:rsid w:val="003B6806"/>
    <w:pPr>
      <w:numPr>
        <w:numId w:val="26"/>
      </w:numPr>
    </w:pPr>
  </w:style>
  <w:style w:type="numbering" w:customStyle="1" w:styleId="Liset-Tabell-nummerering">
    <w:name w:val="Liset - Tabell-nummerering"/>
    <w:uiPriority w:val="99"/>
    <w:rsid w:val="003B6806"/>
    <w:pPr>
      <w:numPr>
        <w:numId w:val="29"/>
      </w:numPr>
    </w:pPr>
  </w:style>
  <w:style w:type="numbering" w:customStyle="1" w:styleId="Liste-Tabell-punkter">
    <w:name w:val="Liste - Tabell-punkter"/>
    <w:uiPriority w:val="99"/>
    <w:rsid w:val="003B6806"/>
    <w:pPr>
      <w:numPr>
        <w:numId w:val="30"/>
      </w:numPr>
    </w:pPr>
  </w:style>
  <w:style w:type="paragraph" w:customStyle="1" w:styleId="Tabellniv1">
    <w:name w:val="Tabell nivå 1"/>
    <w:basedOn w:val="Normal"/>
    <w:next w:val="Normal"/>
    <w:uiPriority w:val="25"/>
    <w:rsid w:val="003B6806"/>
    <w:pPr>
      <w:numPr>
        <w:ilvl w:val="1"/>
        <w:numId w:val="29"/>
      </w:numPr>
      <w:spacing w:after="0"/>
      <w:jc w:val="left"/>
    </w:pPr>
  </w:style>
  <w:style w:type="paragraph" w:customStyle="1" w:styleId="Tabellniv2">
    <w:name w:val="Tabell nivå 2"/>
    <w:basedOn w:val="Normal"/>
    <w:next w:val="Normal"/>
    <w:uiPriority w:val="25"/>
    <w:rsid w:val="003B6806"/>
    <w:pPr>
      <w:numPr>
        <w:ilvl w:val="2"/>
        <w:numId w:val="29"/>
      </w:numPr>
      <w:spacing w:after="0"/>
      <w:jc w:val="left"/>
    </w:pPr>
  </w:style>
  <w:style w:type="paragraph" w:customStyle="1" w:styleId="Tabellniv3">
    <w:name w:val="Tabell nivå 3"/>
    <w:basedOn w:val="Normal"/>
    <w:next w:val="Normal"/>
    <w:uiPriority w:val="25"/>
    <w:rsid w:val="003B6806"/>
    <w:pPr>
      <w:numPr>
        <w:ilvl w:val="3"/>
        <w:numId w:val="29"/>
      </w:numPr>
      <w:spacing w:after="0"/>
      <w:jc w:val="left"/>
    </w:pPr>
  </w:style>
  <w:style w:type="paragraph" w:customStyle="1" w:styleId="Tabellniv4">
    <w:name w:val="Tabell nivå 4"/>
    <w:basedOn w:val="Normal"/>
    <w:uiPriority w:val="25"/>
    <w:rsid w:val="003B6806"/>
    <w:pPr>
      <w:numPr>
        <w:ilvl w:val="4"/>
        <w:numId w:val="29"/>
      </w:numPr>
      <w:spacing w:after="0"/>
      <w:jc w:val="left"/>
    </w:pPr>
  </w:style>
  <w:style w:type="paragraph" w:customStyle="1" w:styleId="Tabellniv5">
    <w:name w:val="Tabell nivå 5"/>
    <w:basedOn w:val="Normal"/>
    <w:uiPriority w:val="25"/>
    <w:rsid w:val="003B6806"/>
    <w:pPr>
      <w:numPr>
        <w:ilvl w:val="5"/>
        <w:numId w:val="29"/>
      </w:numPr>
      <w:spacing w:after="0"/>
      <w:jc w:val="left"/>
    </w:pPr>
  </w:style>
  <w:style w:type="paragraph" w:customStyle="1" w:styleId="Tabellniv6">
    <w:name w:val="Tabell nivå 6"/>
    <w:basedOn w:val="Normal"/>
    <w:uiPriority w:val="25"/>
    <w:rsid w:val="003B6806"/>
    <w:pPr>
      <w:numPr>
        <w:ilvl w:val="6"/>
        <w:numId w:val="29"/>
      </w:numPr>
      <w:spacing w:after="0"/>
      <w:jc w:val="left"/>
    </w:pPr>
  </w:style>
  <w:style w:type="paragraph" w:customStyle="1" w:styleId="Tabellpunktniv1">
    <w:name w:val="Tabell punkt nivå 1"/>
    <w:basedOn w:val="Normal"/>
    <w:uiPriority w:val="25"/>
    <w:rsid w:val="003B6806"/>
    <w:pPr>
      <w:numPr>
        <w:numId w:val="31"/>
      </w:numPr>
      <w:spacing w:after="0"/>
      <w:jc w:val="left"/>
    </w:pPr>
  </w:style>
  <w:style w:type="paragraph" w:customStyle="1" w:styleId="Tabellpunktniv2">
    <w:name w:val="Tabell punkt nivå 2"/>
    <w:basedOn w:val="Tabellpunktniv1"/>
    <w:uiPriority w:val="25"/>
    <w:rsid w:val="003B6806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25"/>
    <w:rsid w:val="003B6806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25"/>
    <w:rsid w:val="003B6806"/>
    <w:pPr>
      <w:numPr>
        <w:ilvl w:val="3"/>
      </w:numPr>
    </w:pPr>
  </w:style>
  <w:style w:type="paragraph" w:customStyle="1" w:styleId="Tabellnormal">
    <w:name w:val="Tabell normal"/>
    <w:basedOn w:val="Normal"/>
    <w:uiPriority w:val="24"/>
    <w:rsid w:val="003B6806"/>
    <w:pPr>
      <w:spacing w:after="0"/>
      <w:jc w:val="left"/>
    </w:pPr>
  </w:style>
  <w:style w:type="paragraph" w:customStyle="1" w:styleId="Bildeenkellinjeavstand">
    <w:name w:val="Bilde (enkel linjeavstand)"/>
    <w:basedOn w:val="Normal"/>
    <w:rsid w:val="003B6806"/>
    <w:pPr>
      <w:spacing w:line="240" w:lineRule="auto"/>
    </w:pPr>
    <w:rPr>
      <w:lang w:val="en-GB"/>
    </w:rPr>
  </w:style>
  <w:style w:type="paragraph" w:styleId="Revisjon">
    <w:name w:val="Revision"/>
    <w:hidden/>
    <w:uiPriority w:val="99"/>
    <w:semiHidden/>
    <w:rsid w:val="0084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B30E-C655-4A8D-B28C-A1F72B46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13763</Characters>
  <Application>Microsoft Office Word</Application>
  <DocSecurity>0</DocSecurity>
  <Lines>114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2024-11-22T07:08:00Z</dcterms:created>
  <dcterms:modified xsi:type="dcterms:W3CDTF">2024-11-22T07:12:00Z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6958593/1</vt:lpwstr>
  </property>
  <property fmtid="{D5CDD505-2E9C-101B-9397-08002B2CF9AE}" pid="3" name="MSIP_Label_6ce37f87-bb34-4c36-b4d0-c38c85b01b16_Enabled">
    <vt:lpwstr>true</vt:lpwstr>
  </property>
  <property fmtid="{D5CDD505-2E9C-101B-9397-08002B2CF9AE}" pid="4" name="MSIP_Label_6ce37f87-bb34-4c36-b4d0-c38c85b01b16_SetDate">
    <vt:lpwstr>2021-09-30T09:16:48Z</vt:lpwstr>
  </property>
  <property fmtid="{D5CDD505-2E9C-101B-9397-08002B2CF9AE}" pid="5" name="MSIP_Label_6ce37f87-bb34-4c36-b4d0-c38c85b01b16_Method">
    <vt:lpwstr>Privileged</vt:lpwstr>
  </property>
  <property fmtid="{D5CDD505-2E9C-101B-9397-08002B2CF9AE}" pid="6" name="MSIP_Label_6ce37f87-bb34-4c36-b4d0-c38c85b01b16_Name">
    <vt:lpwstr>General</vt:lpwstr>
  </property>
  <property fmtid="{D5CDD505-2E9C-101B-9397-08002B2CF9AE}" pid="7" name="MSIP_Label_6ce37f87-bb34-4c36-b4d0-c38c85b01b16_SiteId">
    <vt:lpwstr>38856954-ed55-49f7-8bdd-738ffbbfd390</vt:lpwstr>
  </property>
  <property fmtid="{D5CDD505-2E9C-101B-9397-08002B2CF9AE}" pid="8" name="MSIP_Label_6ce37f87-bb34-4c36-b4d0-c38c85b01b16_ActionId">
    <vt:lpwstr>eff69a9f-bd0d-455d-b105-199c4260c233</vt:lpwstr>
  </property>
  <property fmtid="{D5CDD505-2E9C-101B-9397-08002B2CF9AE}" pid="9" name="MSIP_Label_6ce37f87-bb34-4c36-b4d0-c38c85b01b16_ContentBits">
    <vt:lpwstr>0</vt:lpwstr>
  </property>
</Properties>
</file>